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11B693" wp14:editId="65961831">
            <wp:simplePos x="0" y="0"/>
            <wp:positionH relativeFrom="column">
              <wp:posOffset>-946785</wp:posOffset>
            </wp:positionH>
            <wp:positionV relativeFrom="paragraph">
              <wp:posOffset>-567690</wp:posOffset>
            </wp:positionV>
            <wp:extent cx="7667218" cy="10553700"/>
            <wp:effectExtent l="0" t="0" r="0" b="0"/>
            <wp:wrapNone/>
            <wp:docPr id="2" name="Рисунок 2" descr="E:\Обложки\Началка\Англ.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Англ.язы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318" cy="105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14" w:rsidRDefault="008C0B14" w:rsidP="00B1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A80" w:rsidRDefault="00B11A80" w:rsidP="008C0B1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Рабочая учебная программа по предмету «</w:t>
      </w:r>
      <w:r w:rsidRPr="006A7DE7">
        <w:rPr>
          <w:rFonts w:ascii="Times New Roman" w:hAnsi="Times New Roman" w:cs="Times New Roman"/>
          <w:sz w:val="28"/>
          <w:szCs w:val="28"/>
        </w:rPr>
        <w:t>Английский язык”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57">
        <w:rPr>
          <w:rFonts w:ascii="Times New Roman" w:hAnsi="Times New Roman"/>
          <w:sz w:val="28"/>
          <w:szCs w:val="28"/>
        </w:rPr>
        <w:t>разработана в соответствии с требованиями ФГОС НОО, на основе требований к результатам освоения основной образовательной программы начального общего образования МБОУ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Ижморская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 с учётом программ, включённых в её структуру, ориентирована на учебник «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Forward</w:t>
      </w:r>
      <w:r>
        <w:rPr>
          <w:rFonts w:ascii="Times New Roman" w:hAnsi="Times New Roman"/>
          <w:sz w:val="28"/>
          <w:szCs w:val="28"/>
        </w:rPr>
        <w:t xml:space="preserve">», авторов Вербицкой М.В., </w:t>
      </w:r>
      <w:proofErr w:type="spellStart"/>
      <w:r>
        <w:rPr>
          <w:rFonts w:ascii="Times New Roman" w:hAnsi="Times New Roman"/>
          <w:sz w:val="28"/>
          <w:szCs w:val="28"/>
        </w:rPr>
        <w:t>Эббс</w:t>
      </w:r>
      <w:proofErr w:type="spellEnd"/>
      <w:r>
        <w:rPr>
          <w:rFonts w:ascii="Times New Roman" w:hAnsi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/>
          <w:sz w:val="28"/>
          <w:szCs w:val="28"/>
        </w:rPr>
        <w:t>Уорелла</w:t>
      </w:r>
      <w:proofErr w:type="spellEnd"/>
      <w:r>
        <w:rPr>
          <w:rFonts w:ascii="Times New Roman" w:hAnsi="Times New Roman"/>
          <w:sz w:val="28"/>
          <w:szCs w:val="28"/>
        </w:rPr>
        <w:t xml:space="preserve"> Э. и других, издательства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Граф».</w:t>
      </w:r>
      <w:proofErr w:type="gramEnd"/>
    </w:p>
    <w:p w:rsidR="00B11A80" w:rsidRPr="006A7DE7" w:rsidRDefault="00B11A80" w:rsidP="00B11A80">
      <w:pPr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изучения учебного предмета «Иностранный язык» </w:t>
      </w:r>
    </w:p>
    <w:p w:rsidR="00B11A80" w:rsidRPr="006A7DE7" w:rsidRDefault="00B11A80" w:rsidP="00B11A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результатом освоения основной образовательной программы является осознание предмета «иностранный язык» как возможности личностного, социального, познавательного и коммуникативного развития:</w:t>
      </w:r>
    </w:p>
    <w:p w:rsidR="00B11A80" w:rsidRDefault="00B11A80" w:rsidP="00B11A80">
      <w:pPr>
        <w:shd w:val="clear" w:color="auto" w:fill="FFFFFF"/>
        <w:spacing w:after="0" w:line="240" w:lineRule="auto"/>
        <w:ind w:left="53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A7D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6C267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C267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lastRenderedPageBreak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1A80" w:rsidRPr="006C267E" w:rsidRDefault="00B11A80" w:rsidP="00B11A80">
      <w:pPr>
        <w:shd w:val="clear" w:color="auto" w:fill="FFFFFF"/>
        <w:spacing w:after="0" w:line="240" w:lineRule="auto"/>
        <w:ind w:left="5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A80" w:rsidRPr="006C267E" w:rsidRDefault="00B11A80" w:rsidP="00B11A80">
      <w:pPr>
        <w:shd w:val="clear" w:color="auto" w:fill="FFFFFF"/>
        <w:spacing w:after="0" w:line="240" w:lineRule="auto"/>
        <w:ind w:left="53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6C267E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C26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 w:rsidRPr="006C267E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6C267E">
        <w:rPr>
          <w:rFonts w:ascii="Times New Roman" w:eastAsia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C267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C267E">
        <w:rPr>
          <w:rFonts w:ascii="Times New Roman" w:eastAsia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67E">
        <w:rPr>
          <w:rFonts w:ascii="Times New Roman" w:eastAsia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lastRenderedPageBreak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6C267E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6C267E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B11A80" w:rsidRPr="006C267E" w:rsidRDefault="00B11A80" w:rsidP="00B11A80">
      <w:pPr>
        <w:spacing w:before="188" w:after="188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E">
        <w:rPr>
          <w:rFonts w:ascii="Times New Roman" w:eastAsia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11A80" w:rsidRPr="006C267E" w:rsidRDefault="00B11A80" w:rsidP="00B11A80">
      <w:pPr>
        <w:shd w:val="clear" w:color="auto" w:fill="FFFFFF"/>
        <w:spacing w:after="0" w:line="240" w:lineRule="auto"/>
        <w:ind w:left="5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A80" w:rsidRPr="006C267E" w:rsidRDefault="00B11A80" w:rsidP="00B11A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B11A80" w:rsidRPr="006C267E" w:rsidRDefault="00B11A80" w:rsidP="00B11A80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11A80" w:rsidRPr="006C267E" w:rsidRDefault="00B11A80" w:rsidP="00B11A80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лингвистически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11A80" w:rsidRPr="006C267E" w:rsidRDefault="00B11A80" w:rsidP="00B11A80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дружелюбного отношения  и толерантности 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11A80" w:rsidRPr="006C267E" w:rsidRDefault="00B11A80" w:rsidP="00B11A80">
      <w:pPr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C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«Иностранный язык»</w:t>
      </w:r>
    </w:p>
    <w:p w:rsidR="00B11A80" w:rsidRPr="006C267E" w:rsidRDefault="00B11A80" w:rsidP="00B11A80">
      <w:pPr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Предметное содержание речи</w:t>
      </w:r>
    </w:p>
    <w:p w:rsidR="00B11A80" w:rsidRPr="006C267E" w:rsidRDefault="00B11A80" w:rsidP="00B11A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Знакомство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: с одноклассниками, учителем,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 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и моя семья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: члены семьи, их имена, возраст, внешность, черты характера, увлечения/хобби. Профессия родителей. 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 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 моих увлечений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. 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и мои друзья: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имя, возраст, внешность, характер, увлечения/хобби.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занятия. Письмо зарубежному другу. </w:t>
      </w:r>
      <w:proofErr w:type="gramStart"/>
      <w:r w:rsidRPr="009F2E97">
        <w:rPr>
          <w:rFonts w:ascii="Times New Roman" w:hAnsi="Times New Roman" w:cs="Times New Roman"/>
          <w:color w:val="000000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Моя школа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: классная комната, учебные предметы, школьные принадлежности. Школьные кружки. Учебные занятия на уроках. 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 вокруг меня.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</w:p>
    <w:p w:rsidR="00B11A80" w:rsidRPr="009F2E97" w:rsidRDefault="00B11A80" w:rsidP="00B11A80">
      <w:pPr>
        <w:spacing w:before="100" w:beforeAutospacing="1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Страна/страны изучаемого языка</w:t>
      </w:r>
      <w:r w:rsidR="009D6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родная страна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: 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</w:t>
      </w:r>
    </w:p>
    <w:p w:rsidR="00B11A80" w:rsidRPr="009F2E97" w:rsidRDefault="00B11A80" w:rsidP="00B11A80">
      <w:pPr>
        <w:spacing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формы речевого и неречевого этикета англоговорящих стран в ряде ситуаций общения (в школе, во время совместной игры, за столом, в магазине, в путешествии, беседа с врачом). </w:t>
      </w:r>
    </w:p>
    <w:p w:rsidR="00B11A80" w:rsidRDefault="00B11A80" w:rsidP="00B11A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C41" w:rsidRDefault="00A82C41" w:rsidP="00B11A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C41" w:rsidRDefault="00A82C41" w:rsidP="00B11A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A80" w:rsidRDefault="00B11A80" w:rsidP="00B11A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предметного содержания по годам обучения.</w:t>
      </w:r>
    </w:p>
    <w:p w:rsidR="00B11A80" w:rsidRDefault="00B11A80" w:rsidP="00B11A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6"/>
        <w:gridCol w:w="6663"/>
        <w:gridCol w:w="1564"/>
      </w:tblGrid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Предметное содержание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11A80" w:rsidRPr="009F2E97" w:rsidTr="00CA1E2E">
        <w:trPr>
          <w:trHeight w:val="29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моя семья.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11A80" w:rsidRPr="009F2E97" w:rsidTr="00CA1E2E">
        <w:trPr>
          <w:trHeight w:val="283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моих увлечений.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11A80" w:rsidRPr="009F2E97" w:rsidTr="00CA1E2E">
        <w:trPr>
          <w:trHeight w:val="283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мои друзья.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школа.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вокруг меня.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11A80" w:rsidRPr="009F2E97" w:rsidTr="00CA1E2E">
        <w:trPr>
          <w:trHeight w:val="275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Страна/страны изучаемого языка.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страна.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11A80" w:rsidRPr="009F2E97" w:rsidTr="00CA1E2E">
        <w:trPr>
          <w:trHeight w:val="293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2-м классе:</w:t>
            </w:r>
          </w:p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B11A80" w:rsidRPr="009F2E97" w:rsidTr="00CA1E2E">
        <w:trPr>
          <w:trHeight w:val="283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1A80" w:rsidRPr="009F2E97" w:rsidTr="00CA1E2E">
        <w:trPr>
          <w:trHeight w:val="283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моя семья.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моих увлечений.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мои друзья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школа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вокруг меня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11A80" w:rsidRPr="009F2E97" w:rsidTr="00CA1E2E">
        <w:trPr>
          <w:trHeight w:val="372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Страна/страны изучаемого языка и родная страна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3-м классе: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11A80" w:rsidRPr="009F2E97" w:rsidTr="00CA1E2E">
        <w:trPr>
          <w:trHeight w:val="293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моя семья.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моих увлечений.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мои друзья.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11A80" w:rsidRPr="009F2E97" w:rsidTr="00CA1E2E">
        <w:trPr>
          <w:trHeight w:val="283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школа.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11A80" w:rsidRPr="009F2E97" w:rsidTr="00CA1E2E">
        <w:trPr>
          <w:trHeight w:val="288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вокруг меня.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11A80" w:rsidRPr="009F2E97" w:rsidTr="00CA1E2E">
        <w:trPr>
          <w:trHeight w:val="280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Страна/страны изучаемого языка и  родная страна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11A80" w:rsidRPr="009F2E97" w:rsidTr="00CA1E2E">
        <w:trPr>
          <w:trHeight w:val="269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Pr="009F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4-м классе: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A80" w:rsidRPr="009F2E97" w:rsidTr="00CA1E2E">
        <w:trPr>
          <w:trHeight w:val="346"/>
          <w:jc w:val="center"/>
        </w:trPr>
        <w:tc>
          <w:tcPr>
            <w:tcW w:w="1266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4" w:type="dxa"/>
            <w:shd w:val="clear" w:color="auto" w:fill="FFFFFF"/>
          </w:tcPr>
          <w:p w:rsidR="00B11A80" w:rsidRPr="009F2E97" w:rsidRDefault="00B11A80" w:rsidP="00CA1E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</w:t>
            </w:r>
          </w:p>
        </w:tc>
      </w:tr>
    </w:tbl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Коммуникативные умения по видам речевой деятельности</w:t>
      </w:r>
    </w:p>
    <w:p w:rsidR="00B11A80" w:rsidRPr="009F2E97" w:rsidRDefault="00B11A80" w:rsidP="002A409A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.2.1. В русле говорения</w:t>
      </w:r>
    </w:p>
    <w:p w:rsidR="00B11A80" w:rsidRPr="009F2E97" w:rsidRDefault="00B11A80" w:rsidP="002A409A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Диалогическая форма</w:t>
      </w:r>
    </w:p>
    <w:p w:rsidR="00B11A80" w:rsidRPr="009F2E97" w:rsidRDefault="00B11A80" w:rsidP="002A409A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Уметь вести:</w:t>
      </w:r>
    </w:p>
    <w:p w:rsidR="00B11A80" w:rsidRPr="009F2E97" w:rsidRDefault="00B11A80" w:rsidP="002A409A">
      <w:pPr>
        <w:numPr>
          <w:ilvl w:val="0"/>
          <w:numId w:val="2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B11A80" w:rsidRPr="009F2E97" w:rsidRDefault="00B11A80" w:rsidP="00B11A80">
      <w:pPr>
        <w:numPr>
          <w:ilvl w:val="0"/>
          <w:numId w:val="2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диалог-расспрос (запрос информации и ответ на него);</w:t>
      </w:r>
    </w:p>
    <w:p w:rsidR="00B11A80" w:rsidRPr="009F2E97" w:rsidRDefault="00B11A80" w:rsidP="00B11A80">
      <w:pPr>
        <w:numPr>
          <w:ilvl w:val="0"/>
          <w:numId w:val="2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диалог-побуждение к действию.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Монологическая форма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Уметь пользоваться:</w:t>
      </w:r>
    </w:p>
    <w:p w:rsidR="00B11A80" w:rsidRPr="009F2E97" w:rsidRDefault="00B11A80" w:rsidP="00B11A80">
      <w:pPr>
        <w:numPr>
          <w:ilvl w:val="0"/>
          <w:numId w:val="3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основными коммуникативными типами речи: описанием, сообщением, рассказом, характеристикой (персонажей).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.2.2. В русле </w:t>
      </w:r>
      <w:proofErr w:type="spellStart"/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аудирования</w:t>
      </w:r>
      <w:proofErr w:type="spellEnd"/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понимать:</w:t>
      </w:r>
    </w:p>
    <w:p w:rsidR="00B11A80" w:rsidRPr="009F2E97" w:rsidRDefault="00B11A80" w:rsidP="00B11A80">
      <w:pPr>
        <w:numPr>
          <w:ilvl w:val="0"/>
          <w:numId w:val="4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речь учителя и одноклассников в процессе общения на уроке;</w:t>
      </w:r>
    </w:p>
    <w:p w:rsidR="00B11A80" w:rsidRPr="009F2E97" w:rsidRDefault="00B11A80" w:rsidP="00B11A80">
      <w:pPr>
        <w:numPr>
          <w:ilvl w:val="0"/>
          <w:numId w:val="4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небольшие доступные тексты в аудиозаписи, построенные на изученном языковом материале;</w:t>
      </w:r>
    </w:p>
    <w:p w:rsidR="00B11A80" w:rsidRPr="009F2E97" w:rsidRDefault="00B11A80" w:rsidP="00B11A80">
      <w:pPr>
        <w:numPr>
          <w:ilvl w:val="0"/>
          <w:numId w:val="4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небольшие доступные тексты в аудиозаписи с отдельными новыми словами.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.2.3. В русле чтения</w:t>
      </w:r>
    </w:p>
    <w:p w:rsidR="00B11A80" w:rsidRPr="009F2E97" w:rsidRDefault="00B11A80" w:rsidP="00B11A80">
      <w:pPr>
        <w:numPr>
          <w:ilvl w:val="0"/>
          <w:numId w:val="5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Читать вслух небольшие тексты, построенные на изученном языковом материале;</w:t>
      </w:r>
    </w:p>
    <w:p w:rsidR="00B11A80" w:rsidRPr="009F2E97" w:rsidRDefault="00B11A80" w:rsidP="00B11A80">
      <w:pPr>
        <w:numPr>
          <w:ilvl w:val="0"/>
          <w:numId w:val="5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про себя и понимать тексты, содержащие как изученный языковой материал, так и отдельные новые слова, находить в тексте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необходимую информацию (имена персонажей, где происходит действие и т. д.).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2.4. В русле письма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Владеть: </w:t>
      </w:r>
    </w:p>
    <w:p w:rsidR="00B11A80" w:rsidRPr="009F2E97" w:rsidRDefault="00B11A80" w:rsidP="00B11A80">
      <w:pPr>
        <w:numPr>
          <w:ilvl w:val="0"/>
          <w:numId w:val="6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техникой письма (графикой, каллиграфией, орфографией);</w:t>
      </w:r>
    </w:p>
    <w:p w:rsidR="00B11A80" w:rsidRPr="009F2E97" w:rsidRDefault="00B11A80" w:rsidP="00B11A80">
      <w:pPr>
        <w:numPr>
          <w:ilvl w:val="0"/>
          <w:numId w:val="6"/>
        </w:numPr>
        <w:spacing w:before="100" w:beforeAutospacing="1"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основами письменной речи: писать с опорой на образец поздравление с праздником, короткое личное письмо.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3. Языковые средства и навыки пользования ими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Графика, каллиграфия, орфография.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Фонетическая сторона речи</w:t>
      </w:r>
      <w:r w:rsidRPr="009F2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thereis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  <w:r w:rsidRPr="009F2E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doctor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film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). Начальное представление о способах словообразования: суффиксации (суффиксы -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or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tion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ful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ly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teen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ty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th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), словосложении (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postcard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), конверсии (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play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toplay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Грамматическая сторона </w:t>
      </w:r>
      <w:proofErr w:type="spellStart"/>
      <w:r w:rsidRPr="009F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речи</w:t>
      </w:r>
      <w:proofErr w:type="gramStart"/>
      <w:r w:rsidRPr="009F2E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2E97">
        <w:rPr>
          <w:rFonts w:ascii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who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when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where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why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how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Pr="009F2E97">
        <w:rPr>
          <w:rFonts w:ascii="Times New Roman" w:hAnsi="Times New Roman" w:cs="Times New Roman"/>
          <w:color w:val="000000"/>
          <w:sz w:val="28"/>
          <w:szCs w:val="28"/>
        </w:rPr>
        <w:t>Простое предложение с простым глагольным сказуемым (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HespeaksEnglish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.), составным именным (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Myfamilyisbig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.) и составным глагольным (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Iliketodance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E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Shecanskatewell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) сказуемым. Побудительные предложения в утвердительной (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Helpme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please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.) и отрицательной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tbelate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!) формах. Безличные предложения в настоящем времени (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Itiscold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sfiveo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clock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.). Предложения с оборотом 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thereis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thereare</w:t>
      </w:r>
      <w:proofErr w:type="spellEnd"/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but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Правильные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неправильные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Present, Future, Past Simple (Indefinite).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Некоторые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Present Progressive (Continuous).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Неопределенная</w:t>
      </w:r>
      <w:r w:rsidRPr="00A82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A82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глагола</w:t>
      </w:r>
      <w:r w:rsidRPr="00A82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Pr="00A82C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связка</w:t>
      </w:r>
      <w:r w:rsidRPr="00A82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A82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A82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Вспомогательный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do.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Модальные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can, may, must, should, have to.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Глагольные конструкции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like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…,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going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Существительные в единственном и множественном числе (образованные по правилу и исключения)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неопределенным, определенным и нулевым артиклями. Притяжательный падеж существительных. 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Прилагательные в положительной, сравнительной и превосходной степенях, образованные по правилам и исключения. 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these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those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), неопределенные (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some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any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 — некоторые случаи употребления). 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Наречия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(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today, yesterday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tomorrow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never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often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sometimes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).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Наречия степени (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much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very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11A80" w:rsidRPr="009F2E97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числительные до 100, порядковые числительные до 30. </w:t>
      </w:r>
    </w:p>
    <w:p w:rsidR="00B11A80" w:rsidRPr="00E52F2E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F2E97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употребительные</w:t>
      </w:r>
      <w:r w:rsidR="002A409A" w:rsidRPr="002A40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2E97">
        <w:rPr>
          <w:rFonts w:ascii="Times New Roman" w:hAnsi="Times New Roman" w:cs="Times New Roman"/>
          <w:color w:val="000000"/>
          <w:sz w:val="28"/>
          <w:szCs w:val="28"/>
        </w:rPr>
        <w:t>предлоги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: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into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from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9F2E97">
        <w:rPr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</w:p>
    <w:p w:rsidR="00B11A80" w:rsidRPr="00E52F2E" w:rsidRDefault="00B11A80" w:rsidP="00B11A80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11A80" w:rsidRPr="007841F9" w:rsidRDefault="00B11A80" w:rsidP="00B11A80">
      <w:pPr>
        <w:pStyle w:val="a3"/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</w:t>
      </w:r>
    </w:p>
    <w:p w:rsidR="00B11A80" w:rsidRPr="00F425BF" w:rsidRDefault="00B11A80" w:rsidP="00B11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25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класс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7818"/>
        <w:gridCol w:w="1244"/>
      </w:tblGrid>
      <w:tr w:rsidR="00B11A80" w:rsidRPr="00F425BF" w:rsidTr="00B11A80">
        <w:trPr>
          <w:trHeight w:val="3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Default="00B11A80" w:rsidP="00CA1E2E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</w:t>
            </w:r>
          </w:p>
          <w:p w:rsidR="00B11A80" w:rsidRPr="00F425BF" w:rsidRDefault="00B11A80" w:rsidP="00CA1E2E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чество</w:t>
            </w:r>
            <w:proofErr w:type="spellEnd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часов</w:t>
            </w:r>
          </w:p>
        </w:tc>
      </w:tr>
      <w:tr w:rsidR="00B11A80" w:rsidRPr="00F425BF" w:rsidTr="00B11A80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A80" w:rsidRPr="00F425BF" w:rsidRDefault="00B11A80" w:rsidP="00CA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A80" w:rsidRPr="00F425BF" w:rsidRDefault="00B11A80" w:rsidP="00CA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A80" w:rsidRPr="00F425BF" w:rsidRDefault="00B11A80" w:rsidP="00CA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Знакомство.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Представление одноклассникам, учителю: имя, возраст. Приветствие, прощание (с использованием типичных фраз английского речевого этикета)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и моя семья.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Члены семьи, их имена, возраст.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Одежда, обувь, основные продукты питания. Цвета. Любимая еда.</w:t>
            </w:r>
          </w:p>
          <w:p w:rsidR="00B11A80" w:rsidRPr="00F425BF" w:rsidRDefault="00B11A80" w:rsidP="00CA1E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Семейные праздники: день рождения. Новый год.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 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Подарки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2A409A" w:rsidRDefault="002A409A" w:rsidP="00CA1E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Мир моих увлечений.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Мои любимые занятия. Спорт: любимые виды спорта, физзарядка. Персонажи любимых сказок.</w:t>
            </w:r>
          </w:p>
          <w:p w:rsidR="00B11A80" w:rsidRPr="00F425BF" w:rsidRDefault="00B11A80" w:rsidP="00CA1E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Выходной день, каникулы: сафари-парк, зоопарк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2A409A" w:rsidRDefault="002A409A" w:rsidP="00CA1E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09A" w:rsidRDefault="002A409A" w:rsidP="00CA1E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и мои друзья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Имя, возраст, увлечения/хобби, место жительства. Совместные занятия: делаем робота, играем в космонавтов, делаем зарядку, учимся фотографировать.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Внешность: названия частей тела.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зарубежному другу по переписке.</w:t>
            </w:r>
          </w:p>
          <w:p w:rsidR="00B11A80" w:rsidRPr="00F425BF" w:rsidRDefault="00B11A80" w:rsidP="00CA1E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Любимое домашнее животное: кличка, возраст, любимая еда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2A409A" w:rsidRDefault="002A409A" w:rsidP="00CA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09A" w:rsidRDefault="002A409A" w:rsidP="00CA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Моя школа.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Классная комната, школьные принадлежности школьные кружки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Мир вокруг меня.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Мой дом/моя квартира/моя комната: названия комнат, предметы мебели и интерьера.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Моя деревня/мой город, моя улица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2A409A" w:rsidRDefault="002A409A" w:rsidP="00CA1E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Страна/страны изучаемого языка.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Общие сведения: название столицы Великобритании, США, Австралии.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страна. Название, столица, родной город/деревня.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Небольшие произведения детского фольклора на английском языке (рифмовки, стихи, песни).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Некоторые формы речевого и неречевого этикета англоговорящих стран в ряде ситуаций общения (в школе, во время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 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совместной игры, за столом, в зоопарке)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2A409A" w:rsidRDefault="002A409A" w:rsidP="00CA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11A80" w:rsidRPr="00F425BF" w:rsidRDefault="00B11A80" w:rsidP="00CA1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2A409A" w:rsidRDefault="002A409A" w:rsidP="00CA1E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B11A80" w:rsidRPr="00F425BF" w:rsidRDefault="00B11A80" w:rsidP="00B11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25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класс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7828"/>
        <w:gridCol w:w="1178"/>
      </w:tblGrid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Default="00B11A80" w:rsidP="00CA1E2E">
            <w:pPr>
              <w:spacing w:after="0" w:line="0" w:lineRule="atLeast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</w:t>
            </w:r>
          </w:p>
          <w:p w:rsidR="00B11A80" w:rsidRPr="00F425BF" w:rsidRDefault="00B11A80" w:rsidP="00CA1E2E">
            <w:pPr>
              <w:spacing w:after="0" w:line="0" w:lineRule="atLeast"/>
              <w:ind w:firstLine="7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чество</w:t>
            </w:r>
            <w:proofErr w:type="spellEnd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часов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Знакомство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новыми учениками в классе, представление,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Приветствие, прощание (с использованием типичных фраз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 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английского этикета)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A409A" w:rsidRDefault="002A409A" w:rsidP="00CA1E2E">
            <w:pPr>
              <w:tabs>
                <w:tab w:val="left" w:pos="821"/>
              </w:tabs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tabs>
                <w:tab w:val="left" w:pos="821"/>
              </w:tabs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и моя семья.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Члены семьи, их имена, возраст, увлечения/хобби, что умеют делать.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Семейные праздники: день рождения, Новый год, Рождество. Подарки. Семейный отдых. Путешествия, транспорт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A409A" w:rsidRDefault="002A409A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A409A" w:rsidRDefault="002A409A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09A" w:rsidRDefault="002A409A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09A" w:rsidRDefault="002A409A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Мир моих увлечений.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Мои любимые занятия: </w:t>
            </w:r>
            <w:proofErr w:type="gramStart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умеет делать (рисовать, петь, танцевать, играть на музыкальных инструментах, готовить). Виды спорта: активный отдых, спортивные игры.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Выходной день (в зоопарке, цирке, на ярмарке). Каникулы: активный отдых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2A409A" w:rsidRDefault="002A409A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09A" w:rsidRDefault="002A409A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09A" w:rsidRDefault="002A409A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мои друзья. 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Письмо зарубежному другу, отправленное по почте. Любимое домашнее животное: кличка, возраст, что </w:t>
            </w:r>
            <w:proofErr w:type="gramStart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любит</w:t>
            </w:r>
            <w:proofErr w:type="gramEnd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есть, что умеет делать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A409A" w:rsidRDefault="002A409A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09A" w:rsidRDefault="002A409A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Моя школа.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Классная комната, учебные предметы, расписание уроков, любимые школьные предметы, школьные принадлежности. Учебные занятия на уроках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Мир вокруг меня.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Мой дом/моя квартира/моя комната: названия комнат, их размеры, предметы мебели и интерьера.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Природа. Дикие и домашние животные. Дни недели, месяцы. Погода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2A409A" w:rsidRDefault="002A409A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Страна/страны изучаемого языка и родная страна.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Австралией: природа и животный мир; достопримечательности.</w:t>
            </w:r>
          </w:p>
          <w:p w:rsidR="00A82C41" w:rsidRDefault="00B11A80" w:rsidP="00CA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Родная страна: Москва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– 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столица России, Санкт-Петербург, Сочи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F425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толица Олимпиады 2014 г.; название родного города/деревни, его размеры.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Праздники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Литературные персонажи популярных детских книг (имена героев книг).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Некоторые формы речевого и неречевого этикета англоговоря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щ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стран в ряде ситуаций общения (во время совместной игры, поздравление с днём рождения и благо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дарнос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ть за 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подарок,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 магазине, беседа о погоде, разговор о по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езд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ке, о расписании уроков)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82C41" w:rsidRDefault="00A82C41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B11A80" w:rsidRPr="00F425BF" w:rsidRDefault="00B11A80" w:rsidP="00B11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25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класс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822"/>
        <w:gridCol w:w="1182"/>
      </w:tblGrid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ind w:firstLine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Default="00B11A80" w:rsidP="00CA1E2E">
            <w:pPr>
              <w:spacing w:after="0" w:line="0" w:lineRule="atLeast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</w:t>
            </w:r>
          </w:p>
          <w:p w:rsidR="00B11A80" w:rsidRPr="00F425BF" w:rsidRDefault="00B11A80" w:rsidP="00CA1E2E">
            <w:pPr>
              <w:spacing w:after="0" w:line="0" w:lineRule="atLeast"/>
              <w:ind w:firstLine="7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чество</w:t>
            </w:r>
            <w:proofErr w:type="spellEnd"/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часов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Знакомство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 ребятами из разных стран в </w:t>
            </w:r>
            <w:proofErr w:type="gramStart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международном</w:t>
            </w:r>
            <w:proofErr w:type="gramEnd"/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летнем </w:t>
            </w:r>
            <w:proofErr w:type="gramStart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лагере</w:t>
            </w:r>
            <w:proofErr w:type="gramEnd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имя, возраст, страна, национальность/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прощание в устном общении и в письмах,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</w:t>
            </w:r>
            <w:proofErr w:type="gramEnd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взрослыми и сверстниками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82C41" w:rsidRDefault="00A82C41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C41" w:rsidRDefault="00A82C41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и моя семья.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Члены семьи, их имена, возраст, внешность, черты характера, увлечения/хобби, любимая еда.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Внешность человека.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день и день моих друзей: распорядок дня, домашние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Одежда, обувь, продукты питания (для путешествия)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82C41" w:rsidRDefault="00A82C41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Мир моих увлечений.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Мои любимые занятия. Компьютер в 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нашей жизни.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любимые книги.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Каникулы: активный отдых, путешествия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и мои друзья.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Имя, возраст, внешность, характер, увлечения/хобби. Совместные занятия. Путешествия и виды транспорта.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зарубежному другу. Поздравление с днём рождения, Рождеством, Новым годом.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Любимое домашнее животное: кличка, возраст, окраска, размер, характер, что умеет делать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82C41" w:rsidRDefault="00A82C41" w:rsidP="00CA1E2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Моя школа.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Классная комната, учебные предметы, школьные принадлежности. Учебные занятия на уроках</w:t>
            </w:r>
            <w:r w:rsidRPr="00F425BF">
              <w:rPr>
                <w:rFonts w:ascii="Domine" w:eastAsia="Times New Roman" w:hAnsi="Domine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Мир вокруг меня.</w:t>
            </w: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Природа. Любимое время года. Погода.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и домашние животные.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ind w:firstLine="6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11A80" w:rsidRPr="00F425BF" w:rsidTr="00B11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Страна/страны изучаемого языка и родная страна.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Великобританией: Лондон, названия главных достопримечательностей.</w:t>
            </w:r>
          </w:p>
          <w:p w:rsidR="00A82C41" w:rsidRDefault="00B11A80" w:rsidP="00CA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Россия: природное разнообразие, животный мир, времена года и погода. </w:t>
            </w:r>
          </w:p>
          <w:p w:rsidR="00B11A80" w:rsidRPr="00F425BF" w:rsidRDefault="00B11A80" w:rsidP="00CA1E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Лондон и Москва.</w:t>
            </w:r>
          </w:p>
          <w:p w:rsidR="00B11A80" w:rsidRPr="00F425BF" w:rsidRDefault="00B11A80" w:rsidP="00CA1E2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 магазине, в совместной игре, за столом).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82C41" w:rsidRDefault="00A82C41" w:rsidP="00CA1E2E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80" w:rsidRPr="00F425BF" w:rsidRDefault="00B11A80" w:rsidP="00CA1E2E">
            <w:pPr>
              <w:spacing w:after="0" w:line="240" w:lineRule="auto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B11A80" w:rsidRPr="00F425BF" w:rsidRDefault="00B11A80" w:rsidP="00CA1E2E">
            <w:pPr>
              <w:spacing w:after="0" w:line="0" w:lineRule="atLeast"/>
              <w:ind w:firstLine="7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B11A80" w:rsidRDefault="00B11A80"/>
    <w:sectPr w:rsidR="00B11A80" w:rsidSect="0046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BA5"/>
    <w:multiLevelType w:val="multilevel"/>
    <w:tmpl w:val="CC1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4492A"/>
    <w:multiLevelType w:val="multilevel"/>
    <w:tmpl w:val="407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F45A4"/>
    <w:multiLevelType w:val="multilevel"/>
    <w:tmpl w:val="BFDE60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04842"/>
    <w:multiLevelType w:val="multilevel"/>
    <w:tmpl w:val="C0A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B4AA4"/>
    <w:multiLevelType w:val="hybridMultilevel"/>
    <w:tmpl w:val="C06A34BC"/>
    <w:lvl w:ilvl="0" w:tplc="8D903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E36302"/>
    <w:multiLevelType w:val="multilevel"/>
    <w:tmpl w:val="0F4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A2942"/>
    <w:multiLevelType w:val="multilevel"/>
    <w:tmpl w:val="0F6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A80"/>
    <w:rsid w:val="002A409A"/>
    <w:rsid w:val="00460DD0"/>
    <w:rsid w:val="008C0B14"/>
    <w:rsid w:val="009B5E98"/>
    <w:rsid w:val="009D6BAB"/>
    <w:rsid w:val="009E0CC9"/>
    <w:rsid w:val="00A82C41"/>
    <w:rsid w:val="00B11A80"/>
    <w:rsid w:val="00B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8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Семья</cp:lastModifiedBy>
  <cp:revision>5</cp:revision>
  <dcterms:created xsi:type="dcterms:W3CDTF">2018-11-28T12:40:00Z</dcterms:created>
  <dcterms:modified xsi:type="dcterms:W3CDTF">2019-01-16T12:54:00Z</dcterms:modified>
</cp:coreProperties>
</file>