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40F" w:rsidRDefault="008B040F" w:rsidP="00604C1C">
      <w:pPr>
        <w:spacing w:after="0" w:line="240" w:lineRule="auto"/>
        <w:jc w:val="center"/>
        <w:rPr>
          <w:rFonts w:ascii="Times New Roman" w:eastAsia="Calibri" w:hAnsi="Times New Roman" w:cs="Times New Roman"/>
          <w:b/>
          <w:sz w:val="28"/>
          <w:szCs w:val="28"/>
        </w:rPr>
      </w:pPr>
      <w:bookmarkStart w:id="0" w:name="_GoBack"/>
      <w:r>
        <w:rPr>
          <w:rFonts w:ascii="Times New Roman" w:eastAsia="Calibri" w:hAnsi="Times New Roman" w:cs="Times New Roman"/>
          <w:b/>
          <w:noProof/>
          <w:sz w:val="28"/>
          <w:szCs w:val="28"/>
          <w:lang w:eastAsia="ru-RU"/>
        </w:rPr>
        <w:drawing>
          <wp:anchor distT="0" distB="0" distL="114300" distR="114300" simplePos="0" relativeHeight="251658240" behindDoc="1" locked="0" layoutInCell="1" allowOverlap="1" wp14:anchorId="0D694CC9" wp14:editId="1BB37385">
            <wp:simplePos x="0" y="0"/>
            <wp:positionH relativeFrom="column">
              <wp:posOffset>-1118235</wp:posOffset>
            </wp:positionH>
            <wp:positionV relativeFrom="paragraph">
              <wp:posOffset>-720090</wp:posOffset>
            </wp:positionV>
            <wp:extent cx="7633570" cy="108204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33570" cy="10820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8B040F" w:rsidRDefault="008B040F" w:rsidP="00604C1C">
      <w:pPr>
        <w:spacing w:after="0" w:line="240" w:lineRule="auto"/>
        <w:jc w:val="center"/>
        <w:rPr>
          <w:rFonts w:ascii="Times New Roman" w:eastAsia="Calibri" w:hAnsi="Times New Roman" w:cs="Times New Roman"/>
          <w:b/>
          <w:sz w:val="28"/>
          <w:szCs w:val="28"/>
        </w:rPr>
      </w:pPr>
    </w:p>
    <w:p w:rsidR="00604C1C" w:rsidRPr="008117FB" w:rsidRDefault="00604C1C" w:rsidP="00604C1C">
      <w:pPr>
        <w:spacing w:after="0" w:line="240" w:lineRule="auto"/>
        <w:jc w:val="center"/>
        <w:rPr>
          <w:rFonts w:ascii="Times New Roman" w:eastAsia="Calibri" w:hAnsi="Times New Roman" w:cs="Times New Roman"/>
          <w:b/>
          <w:sz w:val="28"/>
          <w:szCs w:val="28"/>
        </w:rPr>
      </w:pPr>
      <w:r w:rsidRPr="008117FB">
        <w:rPr>
          <w:rFonts w:ascii="Times New Roman" w:eastAsia="Calibri" w:hAnsi="Times New Roman" w:cs="Times New Roman"/>
          <w:b/>
          <w:sz w:val="28"/>
          <w:szCs w:val="28"/>
        </w:rPr>
        <w:lastRenderedPageBreak/>
        <w:t>Пояснительная записка</w:t>
      </w:r>
    </w:p>
    <w:p w:rsidR="00A106FC" w:rsidRDefault="00160D57" w:rsidP="00604C1C">
      <w:pPr>
        <w:spacing w:line="240" w:lineRule="auto"/>
        <w:ind w:firstLine="426"/>
        <w:jc w:val="both"/>
        <w:rPr>
          <w:rFonts w:ascii="Times New Roman" w:hAnsi="Times New Roman" w:cs="Times New Roman"/>
          <w:sz w:val="28"/>
          <w:szCs w:val="28"/>
        </w:rPr>
      </w:pPr>
      <w:r w:rsidRPr="00604C1C">
        <w:rPr>
          <w:rFonts w:ascii="Times New Roman" w:hAnsi="Times New Roman" w:cs="Times New Roman"/>
          <w:sz w:val="28"/>
          <w:szCs w:val="28"/>
        </w:rPr>
        <w:t xml:space="preserve">В предлагаемом курсе предполагается раскрыть содержание одного из разделов современной генетики — генетической инженерии. Будучи ядром современных биотехнологий и существенной частью будущих </w:t>
      </w:r>
      <w:proofErr w:type="spellStart"/>
      <w:r w:rsidRPr="00604C1C">
        <w:rPr>
          <w:rFonts w:ascii="Times New Roman" w:hAnsi="Times New Roman" w:cs="Times New Roman"/>
          <w:sz w:val="28"/>
          <w:szCs w:val="28"/>
        </w:rPr>
        <w:t>нанотехнологий</w:t>
      </w:r>
      <w:proofErr w:type="spellEnd"/>
      <w:r w:rsidRPr="00604C1C">
        <w:rPr>
          <w:rFonts w:ascii="Times New Roman" w:hAnsi="Times New Roman" w:cs="Times New Roman"/>
          <w:sz w:val="28"/>
          <w:szCs w:val="28"/>
        </w:rPr>
        <w:t xml:space="preserve">, генетическая инженерия явилась кульминацией длительного периода развития генетики. В последние годы генетика, да и вся биологическая наука, сделала гигантский скачок в понимании структуры и функций генетического аппарата клетки. Это связано с расшифровкой генома человека. Без стремительного развития методов ГИ и информационных технологий такой результат был бы невозможен. ГИ постепенно проникает во все большее количество направлений современной генетики и биологической науки. </w:t>
      </w:r>
    </w:p>
    <w:p w:rsidR="00A106FC" w:rsidRDefault="00160D57" w:rsidP="00604C1C">
      <w:pPr>
        <w:spacing w:line="240" w:lineRule="auto"/>
        <w:ind w:firstLine="426"/>
        <w:jc w:val="both"/>
        <w:rPr>
          <w:rFonts w:ascii="Times New Roman" w:hAnsi="Times New Roman" w:cs="Times New Roman"/>
          <w:sz w:val="28"/>
          <w:szCs w:val="28"/>
        </w:rPr>
      </w:pPr>
      <w:r w:rsidRPr="00604C1C">
        <w:rPr>
          <w:rFonts w:ascii="Times New Roman" w:hAnsi="Times New Roman" w:cs="Times New Roman"/>
          <w:sz w:val="28"/>
          <w:szCs w:val="28"/>
        </w:rPr>
        <w:t xml:space="preserve">Предлагаемый курс предназначен для того, чтобы учащиеся 10 классов смогли видеть в окружающих их явлениях реализацию основных закономерностей кодирования и передачи генетической информации — «работу» универсальной молекулы наследственности — ДНК и четко понимать, как современный исследователь может манипулировать этой без преувеличения </w:t>
      </w:r>
      <w:proofErr w:type="gramStart"/>
      <w:r w:rsidRPr="00604C1C">
        <w:rPr>
          <w:rFonts w:ascii="Times New Roman" w:hAnsi="Times New Roman" w:cs="Times New Roman"/>
          <w:sz w:val="28"/>
          <w:szCs w:val="28"/>
        </w:rPr>
        <w:t>чудо</w:t>
      </w:r>
      <w:r w:rsidR="00F00FAD">
        <w:rPr>
          <w:rFonts w:ascii="Times New Roman" w:hAnsi="Times New Roman" w:cs="Times New Roman"/>
          <w:sz w:val="28"/>
          <w:szCs w:val="28"/>
        </w:rPr>
        <w:t>-</w:t>
      </w:r>
      <w:r w:rsidRPr="00604C1C">
        <w:rPr>
          <w:rFonts w:ascii="Times New Roman" w:hAnsi="Times New Roman" w:cs="Times New Roman"/>
          <w:sz w:val="28"/>
          <w:szCs w:val="28"/>
        </w:rPr>
        <w:t>молекулой</w:t>
      </w:r>
      <w:proofErr w:type="gramEnd"/>
      <w:r w:rsidRPr="00604C1C">
        <w:rPr>
          <w:rFonts w:ascii="Times New Roman" w:hAnsi="Times New Roman" w:cs="Times New Roman"/>
          <w:sz w:val="28"/>
          <w:szCs w:val="28"/>
        </w:rPr>
        <w:t xml:space="preserve"> для решения практических задач. Курс явится еще од ним шагом в осознанном выборе профессии, связанной с соответствующей отраслью биологической науки и профиля обучения. </w:t>
      </w:r>
    </w:p>
    <w:p w:rsidR="00A106FC" w:rsidRDefault="00160D57" w:rsidP="00604C1C">
      <w:pPr>
        <w:spacing w:line="240" w:lineRule="auto"/>
        <w:ind w:firstLine="426"/>
        <w:jc w:val="both"/>
        <w:rPr>
          <w:rFonts w:ascii="Times New Roman" w:hAnsi="Times New Roman" w:cs="Times New Roman"/>
          <w:sz w:val="28"/>
          <w:szCs w:val="28"/>
        </w:rPr>
      </w:pPr>
      <w:r w:rsidRPr="00604C1C">
        <w:rPr>
          <w:rFonts w:ascii="Times New Roman" w:hAnsi="Times New Roman" w:cs="Times New Roman"/>
          <w:sz w:val="28"/>
          <w:szCs w:val="28"/>
        </w:rPr>
        <w:t xml:space="preserve">Отбор содержания курса «Основы генетической инженерии» осуществлялся с точки зрения максимального упрощения, с сохранением при этом возможности ставить и решать последовательно усложняющиеся задачи. При этом несомненная актуальность темы должна вызывать познавательный интерес у школьников. Содержание занятий носит в значительной степени исследовательский и проблемный характер. Освоение методик ГИ эффективнее всего осуществлять в ходе решения тех или иных исследовательских задач различного уровня. </w:t>
      </w:r>
    </w:p>
    <w:p w:rsidR="00A106FC" w:rsidRDefault="00160D57" w:rsidP="00604C1C">
      <w:pPr>
        <w:spacing w:line="240" w:lineRule="auto"/>
        <w:ind w:firstLine="426"/>
        <w:jc w:val="both"/>
        <w:rPr>
          <w:rFonts w:ascii="Times New Roman" w:hAnsi="Times New Roman" w:cs="Times New Roman"/>
          <w:sz w:val="28"/>
          <w:szCs w:val="28"/>
        </w:rPr>
      </w:pPr>
      <w:proofErr w:type="gramStart"/>
      <w:r w:rsidRPr="00604C1C">
        <w:rPr>
          <w:rFonts w:ascii="Times New Roman" w:hAnsi="Times New Roman" w:cs="Times New Roman"/>
          <w:sz w:val="28"/>
          <w:szCs w:val="28"/>
        </w:rPr>
        <w:t xml:space="preserve">В содержание курса включены вопросы строения и функций молекулы наследственности ДНК, разнообразные методы очистки, характеристики и модификации ДНК, способы и методы специфического размножения ДНК, определение последовательности оснований в ДНК, другие методы манипуляции с ДНК, методы и подходы к применению ГИ для получения новых сортов культурных растений, пород животных, </w:t>
      </w:r>
      <w:proofErr w:type="spellStart"/>
      <w:r w:rsidRPr="00604C1C">
        <w:rPr>
          <w:rFonts w:ascii="Times New Roman" w:hAnsi="Times New Roman" w:cs="Times New Roman"/>
          <w:sz w:val="28"/>
          <w:szCs w:val="28"/>
        </w:rPr>
        <w:t>трансгенных</w:t>
      </w:r>
      <w:proofErr w:type="spellEnd"/>
      <w:r w:rsidRPr="00604C1C">
        <w:rPr>
          <w:rFonts w:ascii="Times New Roman" w:hAnsi="Times New Roman" w:cs="Times New Roman"/>
          <w:sz w:val="28"/>
          <w:szCs w:val="28"/>
        </w:rPr>
        <w:t xml:space="preserve"> организмов, способы и методы применения ГИ для охраны окружающей среды. </w:t>
      </w:r>
      <w:proofErr w:type="gramEnd"/>
    </w:p>
    <w:p w:rsidR="004F3A79" w:rsidRPr="00604C1C" w:rsidRDefault="00160D57" w:rsidP="00604C1C">
      <w:pPr>
        <w:spacing w:line="240" w:lineRule="auto"/>
        <w:ind w:firstLine="426"/>
        <w:jc w:val="both"/>
        <w:rPr>
          <w:rFonts w:ascii="Times New Roman" w:hAnsi="Times New Roman" w:cs="Times New Roman"/>
          <w:sz w:val="28"/>
          <w:szCs w:val="28"/>
        </w:rPr>
      </w:pPr>
      <w:r w:rsidRPr="00604C1C">
        <w:rPr>
          <w:rFonts w:ascii="Times New Roman" w:hAnsi="Times New Roman" w:cs="Times New Roman"/>
          <w:sz w:val="28"/>
          <w:szCs w:val="28"/>
        </w:rPr>
        <w:t>Курс генетической инженерии, подготавливая учащихся к дальнейшему эффективному освоению актуальных проблем современной генетики и ее новых направлений, будет способствовать систематизации как уже имеющихся, так и новых знаний и их лучшему усвоению. Он поможет учащимся осознанно выбрать будущую профессию. Они не только поймут тесную взаимосвязь всех форм жизни, но и будут обладать теоретическими</w:t>
      </w:r>
      <w:r w:rsidR="00A106FC">
        <w:rPr>
          <w:rFonts w:ascii="Times New Roman" w:hAnsi="Times New Roman" w:cs="Times New Roman"/>
          <w:sz w:val="28"/>
          <w:szCs w:val="28"/>
        </w:rPr>
        <w:t xml:space="preserve"> </w:t>
      </w:r>
      <w:r w:rsidRPr="00604C1C">
        <w:rPr>
          <w:rFonts w:ascii="Times New Roman" w:hAnsi="Times New Roman" w:cs="Times New Roman"/>
          <w:sz w:val="28"/>
          <w:szCs w:val="28"/>
        </w:rPr>
        <w:lastRenderedPageBreak/>
        <w:t>знаниями, как придать взаимоотношениям человека и природы более гармоничный характер</w:t>
      </w:r>
    </w:p>
    <w:p w:rsidR="00604C1C" w:rsidRPr="008117FB" w:rsidRDefault="00604C1C" w:rsidP="00604C1C">
      <w:pPr>
        <w:spacing w:before="100" w:beforeAutospacing="1" w:after="100" w:afterAutospacing="1" w:line="240" w:lineRule="auto"/>
        <w:rPr>
          <w:rFonts w:ascii="Times New Roman" w:eastAsia="Times New Roman" w:hAnsi="Times New Roman" w:cs="Times New Roman"/>
          <w:b/>
          <w:sz w:val="28"/>
          <w:szCs w:val="28"/>
          <w:lang w:eastAsia="ru-RU"/>
        </w:rPr>
      </w:pPr>
      <w:r w:rsidRPr="008117FB">
        <w:rPr>
          <w:rFonts w:ascii="Times New Roman" w:eastAsia="Times New Roman" w:hAnsi="Times New Roman" w:cs="Times New Roman"/>
          <w:b/>
          <w:bCs/>
          <w:sz w:val="28"/>
          <w:szCs w:val="28"/>
          <w:u w:val="single"/>
          <w:lang w:eastAsia="ru-RU"/>
        </w:rPr>
        <w:t>Цель программы:</w:t>
      </w:r>
    </w:p>
    <w:p w:rsidR="00A106FC" w:rsidRPr="00A106FC" w:rsidRDefault="00160D57" w:rsidP="00A106FC">
      <w:pPr>
        <w:pStyle w:val="a5"/>
        <w:numPr>
          <w:ilvl w:val="0"/>
          <w:numId w:val="1"/>
        </w:numPr>
        <w:spacing w:line="240" w:lineRule="auto"/>
        <w:jc w:val="both"/>
        <w:rPr>
          <w:rFonts w:ascii="Times New Roman" w:hAnsi="Times New Roman" w:cs="Times New Roman"/>
          <w:sz w:val="28"/>
          <w:szCs w:val="28"/>
        </w:rPr>
      </w:pPr>
      <w:r w:rsidRPr="00A106FC">
        <w:rPr>
          <w:rFonts w:ascii="Times New Roman" w:hAnsi="Times New Roman" w:cs="Times New Roman"/>
          <w:sz w:val="28"/>
          <w:szCs w:val="28"/>
        </w:rPr>
        <w:t xml:space="preserve">Через глубокое понимание основных генетических теорий, основных положений молекулярной генетики, знание структуры и механизмов функционирования генетического аппарата клетки обеспечить усвоение учащимися основных положений ГИ как важного раздела современной генетики. </w:t>
      </w:r>
    </w:p>
    <w:p w:rsidR="00A106FC" w:rsidRPr="00A106FC" w:rsidRDefault="00160D57" w:rsidP="00A106FC">
      <w:pPr>
        <w:pStyle w:val="a5"/>
        <w:numPr>
          <w:ilvl w:val="0"/>
          <w:numId w:val="1"/>
        </w:numPr>
        <w:spacing w:line="240" w:lineRule="auto"/>
        <w:jc w:val="both"/>
        <w:rPr>
          <w:rFonts w:ascii="Times New Roman" w:hAnsi="Times New Roman" w:cs="Times New Roman"/>
          <w:sz w:val="28"/>
          <w:szCs w:val="28"/>
        </w:rPr>
      </w:pPr>
      <w:r w:rsidRPr="00A106FC">
        <w:rPr>
          <w:rFonts w:ascii="Times New Roman" w:hAnsi="Times New Roman" w:cs="Times New Roman"/>
          <w:sz w:val="28"/>
          <w:szCs w:val="28"/>
        </w:rPr>
        <w:t>Показать, что по мере проникновения в глубинные молекулярные механизмы явлений наследственности был создан один из наиболее мощных инструментов изучения функционирования генов — генетическая инженерия.</w:t>
      </w:r>
    </w:p>
    <w:p w:rsidR="00A106FC" w:rsidRPr="00A106FC" w:rsidRDefault="00160D57" w:rsidP="00A106FC">
      <w:pPr>
        <w:pStyle w:val="a5"/>
        <w:numPr>
          <w:ilvl w:val="0"/>
          <w:numId w:val="1"/>
        </w:numPr>
        <w:spacing w:line="240" w:lineRule="auto"/>
        <w:jc w:val="both"/>
        <w:rPr>
          <w:rFonts w:ascii="Times New Roman" w:hAnsi="Times New Roman" w:cs="Times New Roman"/>
          <w:sz w:val="28"/>
          <w:szCs w:val="28"/>
        </w:rPr>
      </w:pPr>
      <w:r w:rsidRPr="00A106FC">
        <w:rPr>
          <w:rFonts w:ascii="Times New Roman" w:hAnsi="Times New Roman" w:cs="Times New Roman"/>
          <w:sz w:val="28"/>
          <w:szCs w:val="28"/>
        </w:rPr>
        <w:t xml:space="preserve">Сформировать сознание единства и взаимозависимости живых организмов на генетическом уровне и значения ГИ как общей методологии исследования роли генетического аппарата в клетке и генетической взаимосвязи различных форм жизни. </w:t>
      </w:r>
    </w:p>
    <w:p w:rsidR="00604C1C" w:rsidRPr="008117FB" w:rsidRDefault="00604C1C" w:rsidP="00604C1C">
      <w:pPr>
        <w:spacing w:before="100" w:beforeAutospacing="1" w:after="100" w:afterAutospacing="1" w:line="240" w:lineRule="auto"/>
        <w:rPr>
          <w:rFonts w:ascii="Times New Roman" w:eastAsia="Times New Roman" w:hAnsi="Times New Roman" w:cs="Times New Roman"/>
          <w:b/>
          <w:sz w:val="28"/>
          <w:szCs w:val="28"/>
          <w:u w:val="single"/>
          <w:lang w:eastAsia="ru-RU"/>
        </w:rPr>
      </w:pPr>
      <w:r w:rsidRPr="008117FB">
        <w:rPr>
          <w:rFonts w:ascii="Times New Roman" w:eastAsia="Times New Roman" w:hAnsi="Times New Roman" w:cs="Times New Roman"/>
          <w:b/>
          <w:bCs/>
          <w:sz w:val="28"/>
          <w:szCs w:val="28"/>
          <w:u w:val="single"/>
          <w:lang w:eastAsia="ru-RU"/>
        </w:rPr>
        <w:t>Основные задачи программы:</w:t>
      </w:r>
    </w:p>
    <w:p w:rsidR="00604C1C" w:rsidRPr="008117FB" w:rsidRDefault="00604C1C" w:rsidP="00604C1C">
      <w:pPr>
        <w:spacing w:before="100" w:beforeAutospacing="1" w:after="100" w:afterAutospacing="1" w:line="240" w:lineRule="auto"/>
        <w:ind w:firstLine="540"/>
        <w:rPr>
          <w:rFonts w:ascii="Times New Roman" w:eastAsia="Times New Roman" w:hAnsi="Times New Roman" w:cs="Times New Roman"/>
          <w:i/>
          <w:sz w:val="28"/>
          <w:szCs w:val="28"/>
          <w:lang w:eastAsia="ru-RU"/>
        </w:rPr>
      </w:pPr>
      <w:r w:rsidRPr="008117FB">
        <w:rPr>
          <w:rFonts w:ascii="Times New Roman" w:eastAsia="Times New Roman" w:hAnsi="Times New Roman" w:cs="Times New Roman"/>
          <w:i/>
          <w:sz w:val="28"/>
          <w:szCs w:val="28"/>
          <w:u w:val="single"/>
          <w:lang w:eastAsia="ru-RU"/>
        </w:rPr>
        <w:t>Образовательные</w:t>
      </w:r>
      <w:r w:rsidRPr="008117FB">
        <w:rPr>
          <w:rFonts w:ascii="Times New Roman" w:eastAsia="Times New Roman" w:hAnsi="Times New Roman" w:cs="Times New Roman"/>
          <w:i/>
          <w:sz w:val="28"/>
          <w:szCs w:val="28"/>
          <w:lang w:eastAsia="ru-RU"/>
        </w:rPr>
        <w:t xml:space="preserve"> </w:t>
      </w:r>
    </w:p>
    <w:p w:rsidR="00A106FC" w:rsidRPr="00A106FC" w:rsidRDefault="00160D57" w:rsidP="00A106FC">
      <w:pPr>
        <w:pStyle w:val="a5"/>
        <w:numPr>
          <w:ilvl w:val="0"/>
          <w:numId w:val="2"/>
        </w:numPr>
        <w:spacing w:line="240" w:lineRule="auto"/>
        <w:jc w:val="both"/>
        <w:rPr>
          <w:rFonts w:ascii="Times New Roman" w:hAnsi="Times New Roman" w:cs="Times New Roman"/>
          <w:sz w:val="28"/>
          <w:szCs w:val="28"/>
        </w:rPr>
      </w:pPr>
      <w:r w:rsidRPr="00A106FC">
        <w:rPr>
          <w:rFonts w:ascii="Times New Roman" w:hAnsi="Times New Roman" w:cs="Times New Roman"/>
          <w:sz w:val="28"/>
          <w:szCs w:val="28"/>
        </w:rPr>
        <w:t>Ознакомить с основными генетическими теориями, изучить основные открытия, положенные в основу молекулярной генетики и технологии рекомбинантных ДНК (или ГИ), по праву ставшей методической основой всей современной биотехнологии.</w:t>
      </w:r>
    </w:p>
    <w:p w:rsidR="00A106FC" w:rsidRPr="00A106FC" w:rsidRDefault="00160D57" w:rsidP="00A106FC">
      <w:pPr>
        <w:pStyle w:val="a5"/>
        <w:numPr>
          <w:ilvl w:val="0"/>
          <w:numId w:val="2"/>
        </w:numPr>
        <w:spacing w:line="240" w:lineRule="auto"/>
        <w:jc w:val="both"/>
        <w:rPr>
          <w:rFonts w:ascii="Times New Roman" w:hAnsi="Times New Roman" w:cs="Times New Roman"/>
          <w:sz w:val="28"/>
          <w:szCs w:val="28"/>
        </w:rPr>
      </w:pPr>
      <w:r w:rsidRPr="00A106FC">
        <w:rPr>
          <w:rFonts w:ascii="Times New Roman" w:hAnsi="Times New Roman" w:cs="Times New Roman"/>
          <w:sz w:val="28"/>
          <w:szCs w:val="28"/>
        </w:rPr>
        <w:t>Познакомить с основными направлениями практического применения ГИ.</w:t>
      </w:r>
    </w:p>
    <w:p w:rsidR="00160D57" w:rsidRPr="00A106FC" w:rsidRDefault="00160D57" w:rsidP="00A106FC">
      <w:pPr>
        <w:pStyle w:val="a5"/>
        <w:numPr>
          <w:ilvl w:val="0"/>
          <w:numId w:val="2"/>
        </w:numPr>
        <w:spacing w:line="240" w:lineRule="auto"/>
        <w:jc w:val="both"/>
        <w:rPr>
          <w:rFonts w:ascii="Times New Roman" w:hAnsi="Times New Roman" w:cs="Times New Roman"/>
          <w:sz w:val="28"/>
          <w:szCs w:val="28"/>
        </w:rPr>
      </w:pPr>
      <w:r w:rsidRPr="00A106FC">
        <w:rPr>
          <w:rFonts w:ascii="Times New Roman" w:hAnsi="Times New Roman" w:cs="Times New Roman"/>
          <w:sz w:val="28"/>
          <w:szCs w:val="28"/>
        </w:rPr>
        <w:t>Изучить и освоить теоретические аспекты базовых методик ГИ.</w:t>
      </w:r>
    </w:p>
    <w:p w:rsidR="00604C1C" w:rsidRPr="008117FB" w:rsidRDefault="00604C1C" w:rsidP="00604C1C">
      <w:pPr>
        <w:spacing w:before="100" w:beforeAutospacing="1" w:after="100" w:afterAutospacing="1" w:line="240" w:lineRule="auto"/>
        <w:ind w:firstLine="540"/>
        <w:rPr>
          <w:rFonts w:ascii="Times New Roman" w:eastAsia="Times New Roman" w:hAnsi="Times New Roman" w:cs="Times New Roman"/>
          <w:i/>
          <w:sz w:val="28"/>
          <w:szCs w:val="28"/>
          <w:lang w:eastAsia="ru-RU"/>
        </w:rPr>
      </w:pPr>
      <w:r w:rsidRPr="008117FB">
        <w:rPr>
          <w:rFonts w:ascii="Times New Roman" w:eastAsia="Times New Roman" w:hAnsi="Times New Roman" w:cs="Times New Roman"/>
          <w:i/>
          <w:sz w:val="28"/>
          <w:szCs w:val="28"/>
          <w:u w:val="single"/>
          <w:lang w:eastAsia="ru-RU"/>
        </w:rPr>
        <w:t>Воспитательные</w:t>
      </w:r>
      <w:r w:rsidRPr="008117FB">
        <w:rPr>
          <w:rFonts w:ascii="Times New Roman" w:eastAsia="Times New Roman" w:hAnsi="Times New Roman" w:cs="Times New Roman"/>
          <w:i/>
          <w:sz w:val="28"/>
          <w:szCs w:val="28"/>
          <w:lang w:eastAsia="ru-RU"/>
        </w:rPr>
        <w:t xml:space="preserve"> </w:t>
      </w:r>
    </w:p>
    <w:p w:rsidR="00160D57" w:rsidRPr="00A106FC" w:rsidRDefault="00160D57" w:rsidP="00A106FC">
      <w:pPr>
        <w:pStyle w:val="a5"/>
        <w:numPr>
          <w:ilvl w:val="0"/>
          <w:numId w:val="4"/>
        </w:numPr>
        <w:spacing w:line="240" w:lineRule="auto"/>
        <w:jc w:val="both"/>
        <w:rPr>
          <w:rFonts w:ascii="Times New Roman" w:hAnsi="Times New Roman" w:cs="Times New Roman"/>
          <w:sz w:val="28"/>
          <w:szCs w:val="28"/>
        </w:rPr>
      </w:pPr>
      <w:r w:rsidRPr="00A106FC">
        <w:rPr>
          <w:rFonts w:ascii="Times New Roman" w:hAnsi="Times New Roman" w:cs="Times New Roman"/>
          <w:sz w:val="28"/>
          <w:szCs w:val="28"/>
        </w:rPr>
        <w:t>На базе знаний основных механизмов функционирования генетического аппарата, структуры и функций ДНК как универсальной молекулы наследственности, объекта исследований и «инструмента» современной технологии рекомбинантных ДНК добиться понимания тех неисчерпаемых возможностей, которые дает человеку ГИ. Через знание как положительных, так и отрицательных последствий применения ГИ для изменения и управления наследственной основой живых организмов способствовать формированию ответственного отношения обучающихся к объектам живой природы</w:t>
      </w:r>
    </w:p>
    <w:p w:rsidR="00F00FAD" w:rsidRPr="008117FB" w:rsidRDefault="00F00FAD" w:rsidP="00F00FAD">
      <w:pPr>
        <w:spacing w:before="100" w:beforeAutospacing="1" w:after="100" w:afterAutospacing="1" w:line="240" w:lineRule="auto"/>
        <w:ind w:firstLine="540"/>
        <w:rPr>
          <w:rFonts w:ascii="Times New Roman" w:eastAsia="Times New Roman" w:hAnsi="Times New Roman" w:cs="Times New Roman"/>
          <w:i/>
          <w:sz w:val="28"/>
          <w:szCs w:val="28"/>
          <w:lang w:eastAsia="ru-RU"/>
        </w:rPr>
      </w:pPr>
      <w:r w:rsidRPr="008117FB">
        <w:rPr>
          <w:rFonts w:ascii="Times New Roman" w:eastAsia="Times New Roman" w:hAnsi="Times New Roman" w:cs="Times New Roman"/>
          <w:i/>
          <w:sz w:val="28"/>
          <w:szCs w:val="28"/>
          <w:u w:val="single"/>
          <w:lang w:eastAsia="ru-RU"/>
        </w:rPr>
        <w:t>Развивающие</w:t>
      </w:r>
      <w:r w:rsidRPr="008117FB">
        <w:rPr>
          <w:rFonts w:ascii="Times New Roman" w:eastAsia="Times New Roman" w:hAnsi="Times New Roman" w:cs="Times New Roman"/>
          <w:i/>
          <w:sz w:val="28"/>
          <w:szCs w:val="28"/>
          <w:lang w:eastAsia="ru-RU"/>
        </w:rPr>
        <w:t xml:space="preserve"> </w:t>
      </w:r>
    </w:p>
    <w:p w:rsidR="00A106FC" w:rsidRPr="00A106FC" w:rsidRDefault="0080528D" w:rsidP="00A106FC">
      <w:pPr>
        <w:pStyle w:val="a5"/>
        <w:numPr>
          <w:ilvl w:val="0"/>
          <w:numId w:val="3"/>
        </w:numPr>
        <w:spacing w:line="240" w:lineRule="auto"/>
        <w:jc w:val="both"/>
        <w:rPr>
          <w:rFonts w:ascii="Times New Roman" w:hAnsi="Times New Roman" w:cs="Times New Roman"/>
          <w:sz w:val="28"/>
          <w:szCs w:val="28"/>
        </w:rPr>
      </w:pPr>
      <w:r w:rsidRPr="00A106FC">
        <w:rPr>
          <w:rFonts w:ascii="Times New Roman" w:hAnsi="Times New Roman" w:cs="Times New Roman"/>
          <w:sz w:val="28"/>
          <w:szCs w:val="28"/>
        </w:rPr>
        <w:lastRenderedPageBreak/>
        <w:t xml:space="preserve">Через понимание сущности технологии ГИ и освоение ее базовых методик способствовать формированию активного исследовательского подхода к проблемам современной генетики и экологии. </w:t>
      </w:r>
    </w:p>
    <w:p w:rsidR="0080528D" w:rsidRPr="00A106FC" w:rsidRDefault="0080528D" w:rsidP="00A106FC">
      <w:pPr>
        <w:pStyle w:val="a5"/>
        <w:numPr>
          <w:ilvl w:val="0"/>
          <w:numId w:val="3"/>
        </w:numPr>
        <w:spacing w:line="240" w:lineRule="auto"/>
        <w:jc w:val="both"/>
        <w:rPr>
          <w:rFonts w:ascii="Times New Roman" w:hAnsi="Times New Roman" w:cs="Times New Roman"/>
          <w:sz w:val="28"/>
          <w:szCs w:val="28"/>
        </w:rPr>
      </w:pPr>
      <w:r w:rsidRPr="00A106FC">
        <w:rPr>
          <w:rFonts w:ascii="Times New Roman" w:hAnsi="Times New Roman" w:cs="Times New Roman"/>
          <w:sz w:val="28"/>
          <w:szCs w:val="28"/>
        </w:rPr>
        <w:t>Развить у учащихся способности научного анализа данных литературы, а также заложить основы знаний и умений самостоятельного выбора «маршрутов»</w:t>
      </w:r>
      <w:r w:rsidR="00A106FC" w:rsidRPr="00A106FC">
        <w:rPr>
          <w:rFonts w:ascii="Times New Roman" w:hAnsi="Times New Roman" w:cs="Times New Roman"/>
          <w:sz w:val="28"/>
          <w:szCs w:val="28"/>
        </w:rPr>
        <w:t xml:space="preserve"> познавательной теоретической </w:t>
      </w:r>
      <w:r w:rsidRPr="00A106FC">
        <w:rPr>
          <w:rFonts w:ascii="Times New Roman" w:hAnsi="Times New Roman" w:cs="Times New Roman"/>
          <w:sz w:val="28"/>
          <w:szCs w:val="28"/>
        </w:rPr>
        <w:t>деятельности с применением методик ГИ.</w:t>
      </w:r>
    </w:p>
    <w:p w:rsidR="00F00FAD" w:rsidRDefault="00F00FAD" w:rsidP="00F00FAD">
      <w:pPr>
        <w:spacing w:before="100" w:beforeAutospacing="1" w:after="100" w:afterAutospacing="1" w:line="240" w:lineRule="auto"/>
        <w:rPr>
          <w:rFonts w:ascii="Times New Roman" w:eastAsia="Times New Roman" w:hAnsi="Times New Roman"/>
          <w:b/>
          <w:sz w:val="28"/>
          <w:szCs w:val="28"/>
          <w:lang w:eastAsia="ru-RU"/>
        </w:rPr>
      </w:pPr>
      <w:r>
        <w:rPr>
          <w:rFonts w:ascii="Times New Roman" w:eastAsia="Times New Roman" w:hAnsi="Times New Roman"/>
          <w:b/>
          <w:bCs/>
          <w:sz w:val="28"/>
          <w:szCs w:val="28"/>
          <w:u w:val="single"/>
          <w:lang w:eastAsia="ru-RU"/>
        </w:rPr>
        <w:t xml:space="preserve">Планируемые </w:t>
      </w:r>
      <w:r w:rsidRPr="008117FB">
        <w:rPr>
          <w:rFonts w:ascii="Times New Roman" w:eastAsia="Times New Roman" w:hAnsi="Times New Roman" w:cs="Times New Roman"/>
          <w:b/>
          <w:bCs/>
          <w:sz w:val="28"/>
          <w:szCs w:val="28"/>
          <w:u w:val="single"/>
          <w:lang w:eastAsia="ru-RU"/>
        </w:rPr>
        <w:t>результат</w:t>
      </w:r>
      <w:r>
        <w:rPr>
          <w:rFonts w:ascii="Times New Roman" w:eastAsia="Times New Roman" w:hAnsi="Times New Roman"/>
          <w:b/>
          <w:bCs/>
          <w:sz w:val="28"/>
          <w:szCs w:val="28"/>
          <w:u w:val="single"/>
          <w:lang w:eastAsia="ru-RU"/>
        </w:rPr>
        <w:t>ы</w:t>
      </w:r>
      <w:r w:rsidRPr="008117FB">
        <w:rPr>
          <w:rFonts w:ascii="Times New Roman" w:eastAsia="Times New Roman" w:hAnsi="Times New Roman" w:cs="Times New Roman"/>
          <w:b/>
          <w:bCs/>
          <w:sz w:val="28"/>
          <w:szCs w:val="28"/>
          <w:u w:val="single"/>
          <w:lang w:eastAsia="ru-RU"/>
        </w:rPr>
        <w:t>:</w:t>
      </w:r>
      <w:r w:rsidRPr="008117FB">
        <w:rPr>
          <w:rFonts w:ascii="Times New Roman" w:eastAsia="Times New Roman" w:hAnsi="Times New Roman" w:cs="Times New Roman"/>
          <w:b/>
          <w:sz w:val="28"/>
          <w:szCs w:val="28"/>
          <w:lang w:eastAsia="ru-RU"/>
        </w:rPr>
        <w:t xml:space="preserve"> </w:t>
      </w:r>
    </w:p>
    <w:p w:rsidR="00A106FC" w:rsidRDefault="00A106FC" w:rsidP="00A106FC">
      <w:pPr>
        <w:spacing w:before="100" w:beforeAutospacing="1" w:after="100" w:afterAutospacing="1" w:line="240" w:lineRule="auto"/>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учащиеся должны:</w:t>
      </w:r>
    </w:p>
    <w:p w:rsidR="00A106FC" w:rsidRPr="00A106FC" w:rsidRDefault="0080528D" w:rsidP="00A106FC">
      <w:pPr>
        <w:pStyle w:val="a5"/>
        <w:numPr>
          <w:ilvl w:val="0"/>
          <w:numId w:val="5"/>
        </w:numPr>
        <w:spacing w:before="100" w:beforeAutospacing="1" w:after="100" w:afterAutospacing="1" w:line="240" w:lineRule="auto"/>
        <w:rPr>
          <w:rFonts w:ascii="Times New Roman" w:hAnsi="Times New Roman" w:cs="Times New Roman"/>
          <w:sz w:val="28"/>
          <w:szCs w:val="28"/>
        </w:rPr>
      </w:pPr>
      <w:r w:rsidRPr="00A106FC">
        <w:rPr>
          <w:rFonts w:ascii="Times New Roman" w:hAnsi="Times New Roman" w:cs="Times New Roman"/>
          <w:sz w:val="28"/>
          <w:szCs w:val="28"/>
        </w:rPr>
        <w:t xml:space="preserve"> четко понимать, что развитие технологии рекомбинантных ДНК было основано на крупных открытиях в области структуры и функций нуклеиновых кислот — ДНК и РНК — и в особенности открытиях целого ряда ферментов, обеспечивающих процессы передачи и хранения генетической информации; </w:t>
      </w:r>
    </w:p>
    <w:p w:rsidR="00A106FC" w:rsidRPr="00A106FC" w:rsidRDefault="0080528D" w:rsidP="00A106FC">
      <w:pPr>
        <w:pStyle w:val="a5"/>
        <w:numPr>
          <w:ilvl w:val="0"/>
          <w:numId w:val="5"/>
        </w:numPr>
        <w:spacing w:before="100" w:beforeAutospacing="1" w:after="100" w:afterAutospacing="1" w:line="240" w:lineRule="auto"/>
        <w:rPr>
          <w:rFonts w:ascii="Times New Roman" w:hAnsi="Times New Roman" w:cs="Times New Roman"/>
          <w:sz w:val="28"/>
          <w:szCs w:val="28"/>
        </w:rPr>
      </w:pPr>
      <w:r w:rsidRPr="00A106FC">
        <w:rPr>
          <w:rFonts w:ascii="Times New Roman" w:hAnsi="Times New Roman" w:cs="Times New Roman"/>
          <w:sz w:val="28"/>
          <w:szCs w:val="28"/>
        </w:rPr>
        <w:t xml:space="preserve">знать логику осуществления </w:t>
      </w:r>
      <w:proofErr w:type="spellStart"/>
      <w:r w:rsidRPr="00A106FC">
        <w:rPr>
          <w:rFonts w:ascii="Times New Roman" w:hAnsi="Times New Roman" w:cs="Times New Roman"/>
          <w:sz w:val="28"/>
          <w:szCs w:val="28"/>
        </w:rPr>
        <w:t>генноинженерных</w:t>
      </w:r>
      <w:proofErr w:type="spellEnd"/>
      <w:r w:rsidRPr="00A106FC">
        <w:rPr>
          <w:rFonts w:ascii="Times New Roman" w:hAnsi="Times New Roman" w:cs="Times New Roman"/>
          <w:sz w:val="28"/>
          <w:szCs w:val="28"/>
        </w:rPr>
        <w:t xml:space="preserve"> экспериментов, понимать их сущность, необходимость и значимость отдельных стадий при проведении основных методик ГИ;  </w:t>
      </w:r>
    </w:p>
    <w:p w:rsidR="00A106FC" w:rsidRPr="00A106FC" w:rsidRDefault="0080528D" w:rsidP="00A106FC">
      <w:pPr>
        <w:pStyle w:val="a5"/>
        <w:numPr>
          <w:ilvl w:val="0"/>
          <w:numId w:val="5"/>
        </w:numPr>
        <w:spacing w:before="100" w:beforeAutospacing="1" w:after="100" w:afterAutospacing="1" w:line="240" w:lineRule="auto"/>
        <w:rPr>
          <w:rFonts w:ascii="Times New Roman" w:hAnsi="Times New Roman" w:cs="Times New Roman"/>
          <w:sz w:val="28"/>
          <w:szCs w:val="28"/>
        </w:rPr>
      </w:pPr>
      <w:r w:rsidRPr="00A106FC">
        <w:rPr>
          <w:rFonts w:ascii="Times New Roman" w:hAnsi="Times New Roman" w:cs="Times New Roman"/>
          <w:sz w:val="28"/>
          <w:szCs w:val="28"/>
        </w:rPr>
        <w:t xml:space="preserve">владеть основными навыками работы с лабораторным оборудованием, применяемым в простейших базовых методиках молекулярной генетики;  </w:t>
      </w:r>
    </w:p>
    <w:p w:rsidR="00A106FC" w:rsidRPr="00A106FC" w:rsidRDefault="0080528D" w:rsidP="00A106FC">
      <w:pPr>
        <w:pStyle w:val="a5"/>
        <w:numPr>
          <w:ilvl w:val="0"/>
          <w:numId w:val="5"/>
        </w:numPr>
        <w:spacing w:before="100" w:beforeAutospacing="1" w:after="100" w:afterAutospacing="1" w:line="240" w:lineRule="auto"/>
        <w:rPr>
          <w:rFonts w:ascii="Times New Roman" w:hAnsi="Times New Roman" w:cs="Times New Roman"/>
          <w:sz w:val="28"/>
          <w:szCs w:val="28"/>
        </w:rPr>
      </w:pPr>
      <w:r w:rsidRPr="00A106FC">
        <w:rPr>
          <w:rFonts w:ascii="Times New Roman" w:hAnsi="Times New Roman" w:cs="Times New Roman"/>
          <w:sz w:val="28"/>
          <w:szCs w:val="28"/>
        </w:rPr>
        <w:t xml:space="preserve">понимать, что все предыдущее развитие генетики и молекулярной генетики вместе с развитием экспериментальной базы, техники и технологий, особенно компьютерных информационных технологий, позволило приступить к </w:t>
      </w:r>
      <w:proofErr w:type="spellStart"/>
      <w:r w:rsidRPr="00A106FC">
        <w:rPr>
          <w:rFonts w:ascii="Times New Roman" w:hAnsi="Times New Roman" w:cs="Times New Roman"/>
          <w:sz w:val="28"/>
          <w:szCs w:val="28"/>
        </w:rPr>
        <w:t>секвенированию</w:t>
      </w:r>
      <w:proofErr w:type="spellEnd"/>
      <w:r w:rsidRPr="00A106FC">
        <w:rPr>
          <w:rFonts w:ascii="Times New Roman" w:hAnsi="Times New Roman" w:cs="Times New Roman"/>
          <w:sz w:val="28"/>
          <w:szCs w:val="28"/>
        </w:rPr>
        <w:t xml:space="preserve"> генома человека и успешно решить эту задачу; </w:t>
      </w:r>
    </w:p>
    <w:p w:rsidR="00A106FC" w:rsidRPr="00A106FC" w:rsidRDefault="0080528D" w:rsidP="00A106FC">
      <w:pPr>
        <w:pStyle w:val="a5"/>
        <w:numPr>
          <w:ilvl w:val="0"/>
          <w:numId w:val="5"/>
        </w:numPr>
        <w:spacing w:before="100" w:beforeAutospacing="1" w:after="100" w:afterAutospacing="1" w:line="240" w:lineRule="auto"/>
        <w:rPr>
          <w:rFonts w:ascii="Times New Roman" w:hAnsi="Times New Roman" w:cs="Times New Roman"/>
          <w:sz w:val="28"/>
          <w:szCs w:val="28"/>
        </w:rPr>
      </w:pPr>
      <w:r w:rsidRPr="00A106FC">
        <w:rPr>
          <w:rFonts w:ascii="Times New Roman" w:hAnsi="Times New Roman" w:cs="Times New Roman"/>
          <w:sz w:val="28"/>
          <w:szCs w:val="28"/>
        </w:rPr>
        <w:t xml:space="preserve">понимать, что вышеперечисленные достижения являются предвестниками новых открытий и новых сфер их практического применения, в особенности в медицине; </w:t>
      </w:r>
    </w:p>
    <w:p w:rsidR="00A106FC" w:rsidRPr="00A106FC" w:rsidRDefault="0080528D" w:rsidP="00A106FC">
      <w:pPr>
        <w:pStyle w:val="a5"/>
        <w:numPr>
          <w:ilvl w:val="0"/>
          <w:numId w:val="5"/>
        </w:numPr>
        <w:spacing w:before="100" w:beforeAutospacing="1" w:after="100" w:afterAutospacing="1" w:line="240" w:lineRule="auto"/>
        <w:rPr>
          <w:rFonts w:ascii="Times New Roman" w:hAnsi="Times New Roman" w:cs="Times New Roman"/>
          <w:sz w:val="28"/>
          <w:szCs w:val="28"/>
        </w:rPr>
      </w:pPr>
      <w:r w:rsidRPr="00A106FC">
        <w:rPr>
          <w:rFonts w:ascii="Times New Roman" w:hAnsi="Times New Roman" w:cs="Times New Roman"/>
          <w:sz w:val="28"/>
          <w:szCs w:val="28"/>
        </w:rPr>
        <w:t xml:space="preserve">знать, что успешное завершение аналогичных проектов по </w:t>
      </w:r>
      <w:proofErr w:type="spellStart"/>
      <w:r w:rsidRPr="00A106FC">
        <w:rPr>
          <w:rFonts w:ascii="Times New Roman" w:hAnsi="Times New Roman" w:cs="Times New Roman"/>
          <w:sz w:val="28"/>
          <w:szCs w:val="28"/>
        </w:rPr>
        <w:t>секвенированию</w:t>
      </w:r>
      <w:proofErr w:type="spellEnd"/>
      <w:r w:rsidRPr="00A106FC">
        <w:rPr>
          <w:rFonts w:ascii="Times New Roman" w:hAnsi="Times New Roman" w:cs="Times New Roman"/>
          <w:sz w:val="28"/>
          <w:szCs w:val="28"/>
        </w:rPr>
        <w:t xml:space="preserve"> геномов хозяйственно ценных животных и растений позволит создать новые технологии в сельском хозяйстве, перерабатывающей промышленности; </w:t>
      </w:r>
    </w:p>
    <w:p w:rsidR="0080528D" w:rsidRPr="00A106FC" w:rsidRDefault="0080528D" w:rsidP="00A106FC">
      <w:pPr>
        <w:pStyle w:val="a5"/>
        <w:numPr>
          <w:ilvl w:val="0"/>
          <w:numId w:val="5"/>
        </w:numPr>
        <w:spacing w:before="100" w:beforeAutospacing="1" w:after="100" w:afterAutospacing="1" w:line="240" w:lineRule="auto"/>
        <w:rPr>
          <w:rFonts w:ascii="Times New Roman" w:hAnsi="Times New Roman" w:cs="Times New Roman"/>
          <w:sz w:val="28"/>
          <w:szCs w:val="28"/>
        </w:rPr>
      </w:pPr>
      <w:r w:rsidRPr="00A106FC">
        <w:rPr>
          <w:rFonts w:ascii="Times New Roman" w:hAnsi="Times New Roman" w:cs="Times New Roman"/>
          <w:sz w:val="28"/>
          <w:szCs w:val="28"/>
        </w:rPr>
        <w:t xml:space="preserve"> знать, что применение современных технологий молекулярной генетики позволяет успешно решать такие злободневные проблемы, как охрана окружающей среды, сохранение биоразнообразия, контроль и восстановление экосистем.</w:t>
      </w:r>
    </w:p>
    <w:p w:rsidR="0080528D" w:rsidRPr="00604C1C" w:rsidRDefault="00F00FAD" w:rsidP="00604C1C">
      <w:pPr>
        <w:spacing w:line="240" w:lineRule="auto"/>
        <w:ind w:firstLine="426"/>
        <w:jc w:val="both"/>
        <w:rPr>
          <w:rFonts w:ascii="Times New Roman" w:hAnsi="Times New Roman" w:cs="Times New Roman"/>
          <w:sz w:val="28"/>
          <w:szCs w:val="28"/>
        </w:rPr>
      </w:pPr>
      <w:r w:rsidRPr="008117FB">
        <w:rPr>
          <w:rFonts w:ascii="Times New Roman" w:eastAsia="Times New Roman" w:hAnsi="Times New Roman" w:cs="Times New Roman"/>
          <w:b/>
          <w:bCs/>
          <w:sz w:val="28"/>
          <w:szCs w:val="28"/>
          <w:u w:val="single"/>
          <w:lang w:eastAsia="ru-RU"/>
        </w:rPr>
        <w:t>Формы организации  и методы</w:t>
      </w:r>
      <w:r w:rsidRPr="00604C1C">
        <w:rPr>
          <w:rFonts w:ascii="Times New Roman" w:hAnsi="Times New Roman" w:cs="Times New Roman"/>
          <w:sz w:val="28"/>
          <w:szCs w:val="28"/>
        </w:rPr>
        <w:t xml:space="preserve"> </w:t>
      </w:r>
    </w:p>
    <w:p w:rsidR="00A106FC" w:rsidRDefault="0080528D" w:rsidP="00604C1C">
      <w:pPr>
        <w:spacing w:line="240" w:lineRule="auto"/>
        <w:ind w:firstLine="426"/>
        <w:jc w:val="both"/>
        <w:rPr>
          <w:rFonts w:ascii="Times New Roman" w:hAnsi="Times New Roman" w:cs="Times New Roman"/>
          <w:sz w:val="28"/>
          <w:szCs w:val="28"/>
        </w:rPr>
      </w:pPr>
      <w:r w:rsidRPr="00604C1C">
        <w:rPr>
          <w:rFonts w:ascii="Times New Roman" w:hAnsi="Times New Roman" w:cs="Times New Roman"/>
          <w:sz w:val="28"/>
          <w:szCs w:val="28"/>
        </w:rPr>
        <w:t>Лекционно</w:t>
      </w:r>
      <w:r w:rsidR="00A106FC">
        <w:rPr>
          <w:rFonts w:ascii="Times New Roman" w:hAnsi="Times New Roman" w:cs="Times New Roman"/>
          <w:sz w:val="28"/>
          <w:szCs w:val="28"/>
        </w:rPr>
        <w:t>-</w:t>
      </w:r>
      <w:r w:rsidRPr="00604C1C">
        <w:rPr>
          <w:rFonts w:ascii="Times New Roman" w:hAnsi="Times New Roman" w:cs="Times New Roman"/>
          <w:sz w:val="28"/>
          <w:szCs w:val="28"/>
        </w:rPr>
        <w:t xml:space="preserve">семинарская форма работы предусматривает разные способы контроля и оценки работы школьников. Можно выделить несколько типов проводимого контроля. </w:t>
      </w:r>
    </w:p>
    <w:p w:rsidR="00A106FC" w:rsidRDefault="0080528D" w:rsidP="00604C1C">
      <w:pPr>
        <w:spacing w:line="240" w:lineRule="auto"/>
        <w:ind w:firstLine="426"/>
        <w:jc w:val="both"/>
        <w:rPr>
          <w:rFonts w:ascii="Times New Roman" w:hAnsi="Times New Roman" w:cs="Times New Roman"/>
          <w:sz w:val="28"/>
          <w:szCs w:val="28"/>
        </w:rPr>
      </w:pPr>
      <w:r w:rsidRPr="00604C1C">
        <w:rPr>
          <w:rFonts w:ascii="Times New Roman" w:hAnsi="Times New Roman" w:cs="Times New Roman"/>
          <w:sz w:val="28"/>
          <w:szCs w:val="28"/>
        </w:rPr>
        <w:lastRenderedPageBreak/>
        <w:t>1. Входной контроль проводится в виде краткого собеседования на первом занятии по предлагаемой программе. В ходе его выясняется уровень заинтересованности учащихся в предлагаемых к</w:t>
      </w:r>
      <w:r w:rsidR="00A106FC">
        <w:rPr>
          <w:rFonts w:ascii="Times New Roman" w:hAnsi="Times New Roman" w:cs="Times New Roman"/>
          <w:sz w:val="28"/>
          <w:szCs w:val="28"/>
        </w:rPr>
        <w:t xml:space="preserve"> </w:t>
      </w:r>
      <w:r w:rsidRPr="00604C1C">
        <w:rPr>
          <w:rFonts w:ascii="Times New Roman" w:hAnsi="Times New Roman" w:cs="Times New Roman"/>
          <w:sz w:val="28"/>
          <w:szCs w:val="28"/>
        </w:rPr>
        <w:t>рассмотрению темах курса, обсуждаются предложения по проведению интересных форм работы.</w:t>
      </w:r>
    </w:p>
    <w:p w:rsidR="00A106FC" w:rsidRDefault="0080528D" w:rsidP="00604C1C">
      <w:pPr>
        <w:spacing w:line="240" w:lineRule="auto"/>
        <w:ind w:firstLine="426"/>
        <w:jc w:val="both"/>
        <w:rPr>
          <w:rFonts w:ascii="Times New Roman" w:hAnsi="Times New Roman" w:cs="Times New Roman"/>
          <w:sz w:val="28"/>
          <w:szCs w:val="28"/>
        </w:rPr>
      </w:pPr>
      <w:r w:rsidRPr="00604C1C">
        <w:rPr>
          <w:rFonts w:ascii="Times New Roman" w:hAnsi="Times New Roman" w:cs="Times New Roman"/>
          <w:sz w:val="28"/>
          <w:szCs w:val="28"/>
        </w:rPr>
        <w:t xml:space="preserve"> 2. Текущий контроль заключается в проведении самостоятельных работ и тестировании по отдельным темам курса с целью выявления степени усвоения материала учащимися. При этом предусмотрены как устные опросы, так и письменные задания. </w:t>
      </w:r>
    </w:p>
    <w:p w:rsidR="00A106FC" w:rsidRDefault="0080528D" w:rsidP="00604C1C">
      <w:pPr>
        <w:spacing w:line="240" w:lineRule="auto"/>
        <w:ind w:firstLine="426"/>
        <w:jc w:val="both"/>
        <w:rPr>
          <w:rFonts w:ascii="Times New Roman" w:hAnsi="Times New Roman" w:cs="Times New Roman"/>
          <w:sz w:val="28"/>
          <w:szCs w:val="28"/>
        </w:rPr>
      </w:pPr>
      <w:r w:rsidRPr="00604C1C">
        <w:rPr>
          <w:rFonts w:ascii="Times New Roman" w:hAnsi="Times New Roman" w:cs="Times New Roman"/>
          <w:sz w:val="28"/>
          <w:szCs w:val="28"/>
        </w:rPr>
        <w:t xml:space="preserve">3. Текущий контроль — лабораторные работы. По отдельным разделам курса ГИ предусмотрены лабораторные работы, включающие основные базовые методики. Лабораторные работы стимулируют индивидуальную творческую активность учащихся в процессе освоения методик. В ходе их проведения ученики общаются с педагогом, решая поставленные в ходе эксперимента вопросы. </w:t>
      </w:r>
    </w:p>
    <w:p w:rsidR="00A106FC" w:rsidRDefault="0080528D" w:rsidP="00604C1C">
      <w:pPr>
        <w:spacing w:line="240" w:lineRule="auto"/>
        <w:ind w:firstLine="426"/>
        <w:jc w:val="both"/>
        <w:rPr>
          <w:rFonts w:ascii="Times New Roman" w:hAnsi="Times New Roman" w:cs="Times New Roman"/>
          <w:sz w:val="28"/>
          <w:szCs w:val="28"/>
        </w:rPr>
      </w:pPr>
      <w:r w:rsidRPr="00604C1C">
        <w:rPr>
          <w:rFonts w:ascii="Times New Roman" w:hAnsi="Times New Roman" w:cs="Times New Roman"/>
          <w:sz w:val="28"/>
          <w:szCs w:val="28"/>
        </w:rPr>
        <w:t xml:space="preserve">4. Итоговый контроль. Прохождение курса обеспечивает ознакомление с последними достижениями в области технологии рекомбинантных ДНК, являющихся ядром современных </w:t>
      </w:r>
      <w:proofErr w:type="spellStart"/>
      <w:r w:rsidRPr="00604C1C">
        <w:rPr>
          <w:rFonts w:ascii="Times New Roman" w:hAnsi="Times New Roman" w:cs="Times New Roman"/>
          <w:sz w:val="28"/>
          <w:szCs w:val="28"/>
        </w:rPr>
        <w:t>би</w:t>
      </w:r>
      <w:proofErr w:type="gramStart"/>
      <w:r w:rsidRPr="00604C1C">
        <w:rPr>
          <w:rFonts w:ascii="Times New Roman" w:hAnsi="Times New Roman" w:cs="Times New Roman"/>
          <w:sz w:val="28"/>
          <w:szCs w:val="28"/>
        </w:rPr>
        <w:t>о</w:t>
      </w:r>
      <w:proofErr w:type="spellEnd"/>
      <w:r w:rsidR="00A106FC">
        <w:rPr>
          <w:rFonts w:ascii="Times New Roman" w:hAnsi="Times New Roman" w:cs="Times New Roman"/>
          <w:sz w:val="28"/>
          <w:szCs w:val="28"/>
        </w:rPr>
        <w:t>-</w:t>
      </w:r>
      <w:proofErr w:type="gramEnd"/>
      <w:r w:rsidR="00A106FC">
        <w:rPr>
          <w:rFonts w:ascii="Times New Roman" w:hAnsi="Times New Roman" w:cs="Times New Roman"/>
          <w:sz w:val="28"/>
          <w:szCs w:val="28"/>
        </w:rPr>
        <w:t xml:space="preserve"> </w:t>
      </w:r>
      <w:r w:rsidRPr="00604C1C">
        <w:rPr>
          <w:rFonts w:ascii="Times New Roman" w:hAnsi="Times New Roman" w:cs="Times New Roman"/>
          <w:sz w:val="28"/>
          <w:szCs w:val="28"/>
        </w:rPr>
        <w:t xml:space="preserve">и </w:t>
      </w:r>
      <w:proofErr w:type="spellStart"/>
      <w:r w:rsidRPr="00604C1C">
        <w:rPr>
          <w:rFonts w:ascii="Times New Roman" w:hAnsi="Times New Roman" w:cs="Times New Roman"/>
          <w:sz w:val="28"/>
          <w:szCs w:val="28"/>
        </w:rPr>
        <w:t>нанотехнологий</w:t>
      </w:r>
      <w:proofErr w:type="spellEnd"/>
      <w:r w:rsidRPr="00604C1C">
        <w:rPr>
          <w:rFonts w:ascii="Times New Roman" w:hAnsi="Times New Roman" w:cs="Times New Roman"/>
          <w:sz w:val="28"/>
          <w:szCs w:val="28"/>
        </w:rPr>
        <w:t xml:space="preserve">, и существенно повышает образовательный уровень учащихся в одном из бурно развивающихся сегментов современной биологии и генетики. В итоге обучения предполагается участие школьников в городских олимпиадах по экологии и биологии, в юношеских конференциях. </w:t>
      </w:r>
    </w:p>
    <w:p w:rsidR="00126112" w:rsidRDefault="0080528D" w:rsidP="00604C1C">
      <w:pPr>
        <w:spacing w:line="240" w:lineRule="auto"/>
        <w:ind w:firstLine="426"/>
        <w:jc w:val="both"/>
        <w:rPr>
          <w:rFonts w:ascii="Times New Roman" w:hAnsi="Times New Roman" w:cs="Times New Roman"/>
          <w:sz w:val="28"/>
          <w:szCs w:val="28"/>
        </w:rPr>
      </w:pPr>
      <w:r w:rsidRPr="00604C1C">
        <w:rPr>
          <w:rFonts w:ascii="Times New Roman" w:hAnsi="Times New Roman" w:cs="Times New Roman"/>
          <w:sz w:val="28"/>
          <w:szCs w:val="28"/>
        </w:rPr>
        <w:t xml:space="preserve">Актуальность рассматриваемых в данном курсе тем связана с возможностью серьезной подготовки к ответам на сложные и высоко оцениваемые вопросы </w:t>
      </w:r>
      <w:r w:rsidR="00A106FC">
        <w:rPr>
          <w:rFonts w:ascii="Times New Roman" w:hAnsi="Times New Roman" w:cs="Times New Roman"/>
          <w:sz w:val="28"/>
          <w:szCs w:val="28"/>
        </w:rPr>
        <w:t>на ЕГЭ</w:t>
      </w:r>
      <w:r w:rsidRPr="00604C1C">
        <w:rPr>
          <w:rFonts w:ascii="Times New Roman" w:hAnsi="Times New Roman" w:cs="Times New Roman"/>
          <w:sz w:val="28"/>
          <w:szCs w:val="28"/>
        </w:rPr>
        <w:t xml:space="preserve">. </w:t>
      </w:r>
    </w:p>
    <w:p w:rsidR="00126112" w:rsidRDefault="0080528D" w:rsidP="00604C1C">
      <w:pPr>
        <w:spacing w:line="240" w:lineRule="auto"/>
        <w:ind w:firstLine="426"/>
        <w:jc w:val="both"/>
        <w:rPr>
          <w:rFonts w:ascii="Times New Roman" w:hAnsi="Times New Roman" w:cs="Times New Roman"/>
          <w:sz w:val="28"/>
          <w:szCs w:val="28"/>
        </w:rPr>
      </w:pPr>
      <w:r w:rsidRPr="00604C1C">
        <w:rPr>
          <w:rFonts w:ascii="Times New Roman" w:hAnsi="Times New Roman" w:cs="Times New Roman"/>
          <w:sz w:val="28"/>
          <w:szCs w:val="28"/>
        </w:rPr>
        <w:t xml:space="preserve">Применяемый в курсе подход к занятиям, основанный на стимулировании творческой активности учащихся и большом объеме практической деятельности, обеспечивает надежность знаний, индивидуальное развитие учащихся. Они получают возможность самостоятельно найти ответы на свои вопросы. Курс, представляя собой общую методическую основу всей современной биологии, является хорошей базой для самостоятельной работы по таким разделам, как «Молекулярная биология», «Экология» и «Генетика». </w:t>
      </w:r>
    </w:p>
    <w:p w:rsidR="00126112" w:rsidRDefault="00126112" w:rsidP="00F00FAD">
      <w:pPr>
        <w:spacing w:line="240" w:lineRule="auto"/>
        <w:jc w:val="center"/>
        <w:rPr>
          <w:rFonts w:ascii="Times New Roman" w:hAnsi="Times New Roman"/>
          <w:b/>
          <w:sz w:val="28"/>
          <w:szCs w:val="28"/>
        </w:rPr>
      </w:pPr>
    </w:p>
    <w:p w:rsidR="00F00FAD" w:rsidRPr="008117FB" w:rsidRDefault="00F00FAD" w:rsidP="00F00FAD">
      <w:pPr>
        <w:spacing w:line="240" w:lineRule="auto"/>
        <w:jc w:val="center"/>
        <w:rPr>
          <w:rFonts w:ascii="Times New Roman" w:eastAsia="Calibri" w:hAnsi="Times New Roman" w:cs="Times New Roman"/>
          <w:b/>
          <w:sz w:val="28"/>
          <w:szCs w:val="28"/>
        </w:rPr>
      </w:pPr>
      <w:r w:rsidRPr="008117FB">
        <w:rPr>
          <w:rFonts w:ascii="Times New Roman" w:eastAsia="Calibri" w:hAnsi="Times New Roman" w:cs="Times New Roman"/>
          <w:b/>
          <w:sz w:val="28"/>
          <w:szCs w:val="28"/>
        </w:rPr>
        <w:t>Учебно-тематический план</w:t>
      </w:r>
    </w:p>
    <w:tbl>
      <w:tblPr>
        <w:tblStyle w:val="a3"/>
        <w:tblW w:w="0" w:type="auto"/>
        <w:tblLook w:val="04A0" w:firstRow="1" w:lastRow="0" w:firstColumn="1" w:lastColumn="0" w:noHBand="0" w:noVBand="1"/>
      </w:tblPr>
      <w:tblGrid>
        <w:gridCol w:w="6487"/>
        <w:gridCol w:w="1559"/>
        <w:gridCol w:w="1525"/>
      </w:tblGrid>
      <w:tr w:rsidR="0080528D" w:rsidRPr="00604C1C" w:rsidTr="000E0EDA">
        <w:tc>
          <w:tcPr>
            <w:tcW w:w="6487" w:type="dxa"/>
            <w:vMerge w:val="restart"/>
          </w:tcPr>
          <w:p w:rsidR="0080528D" w:rsidRPr="00604C1C" w:rsidRDefault="0080528D" w:rsidP="00F00FAD">
            <w:pPr>
              <w:ind w:firstLine="426"/>
              <w:jc w:val="center"/>
              <w:rPr>
                <w:rFonts w:ascii="Times New Roman" w:hAnsi="Times New Roman" w:cs="Times New Roman"/>
                <w:sz w:val="28"/>
                <w:szCs w:val="28"/>
              </w:rPr>
            </w:pPr>
            <w:r w:rsidRPr="00604C1C">
              <w:rPr>
                <w:rFonts w:ascii="Times New Roman" w:hAnsi="Times New Roman" w:cs="Times New Roman"/>
                <w:sz w:val="28"/>
                <w:szCs w:val="28"/>
              </w:rPr>
              <w:t>Тема</w:t>
            </w:r>
          </w:p>
        </w:tc>
        <w:tc>
          <w:tcPr>
            <w:tcW w:w="3084" w:type="dxa"/>
            <w:gridSpan w:val="2"/>
          </w:tcPr>
          <w:p w:rsidR="0080528D" w:rsidRPr="00604C1C" w:rsidRDefault="0080528D" w:rsidP="00604C1C">
            <w:pPr>
              <w:ind w:firstLine="426"/>
              <w:jc w:val="both"/>
              <w:rPr>
                <w:rFonts w:ascii="Times New Roman" w:hAnsi="Times New Roman" w:cs="Times New Roman"/>
                <w:sz w:val="28"/>
                <w:szCs w:val="28"/>
              </w:rPr>
            </w:pPr>
            <w:r w:rsidRPr="00604C1C">
              <w:rPr>
                <w:rFonts w:ascii="Times New Roman" w:hAnsi="Times New Roman" w:cs="Times New Roman"/>
                <w:sz w:val="28"/>
                <w:szCs w:val="28"/>
              </w:rPr>
              <w:t>Количество часов</w:t>
            </w:r>
          </w:p>
        </w:tc>
      </w:tr>
      <w:tr w:rsidR="0080528D" w:rsidRPr="00604C1C" w:rsidTr="0080528D">
        <w:tc>
          <w:tcPr>
            <w:tcW w:w="6487" w:type="dxa"/>
            <w:vMerge/>
          </w:tcPr>
          <w:p w:rsidR="0080528D" w:rsidRPr="00604C1C" w:rsidRDefault="0080528D" w:rsidP="00604C1C">
            <w:pPr>
              <w:ind w:firstLine="426"/>
              <w:jc w:val="both"/>
              <w:rPr>
                <w:rFonts w:ascii="Times New Roman" w:hAnsi="Times New Roman" w:cs="Times New Roman"/>
                <w:sz w:val="28"/>
                <w:szCs w:val="28"/>
              </w:rPr>
            </w:pPr>
          </w:p>
        </w:tc>
        <w:tc>
          <w:tcPr>
            <w:tcW w:w="1559" w:type="dxa"/>
          </w:tcPr>
          <w:p w:rsidR="0080528D" w:rsidRPr="00604C1C" w:rsidRDefault="0080528D" w:rsidP="00604C1C">
            <w:pPr>
              <w:ind w:firstLine="426"/>
              <w:jc w:val="both"/>
              <w:rPr>
                <w:rFonts w:ascii="Times New Roman" w:hAnsi="Times New Roman" w:cs="Times New Roman"/>
                <w:sz w:val="28"/>
                <w:szCs w:val="28"/>
              </w:rPr>
            </w:pPr>
            <w:r w:rsidRPr="00604C1C">
              <w:rPr>
                <w:rFonts w:ascii="Times New Roman" w:hAnsi="Times New Roman" w:cs="Times New Roman"/>
                <w:sz w:val="28"/>
                <w:szCs w:val="28"/>
              </w:rPr>
              <w:t>теория</w:t>
            </w:r>
          </w:p>
        </w:tc>
        <w:tc>
          <w:tcPr>
            <w:tcW w:w="1525" w:type="dxa"/>
          </w:tcPr>
          <w:p w:rsidR="0080528D" w:rsidRPr="00604C1C" w:rsidRDefault="0080528D" w:rsidP="00604C1C">
            <w:pPr>
              <w:ind w:firstLine="426"/>
              <w:jc w:val="both"/>
              <w:rPr>
                <w:rFonts w:ascii="Times New Roman" w:hAnsi="Times New Roman" w:cs="Times New Roman"/>
                <w:sz w:val="28"/>
                <w:szCs w:val="28"/>
              </w:rPr>
            </w:pPr>
            <w:r w:rsidRPr="00604C1C">
              <w:rPr>
                <w:rFonts w:ascii="Times New Roman" w:hAnsi="Times New Roman" w:cs="Times New Roman"/>
                <w:sz w:val="28"/>
                <w:szCs w:val="28"/>
              </w:rPr>
              <w:t>практика</w:t>
            </w:r>
          </w:p>
        </w:tc>
      </w:tr>
      <w:tr w:rsidR="0080528D" w:rsidRPr="00604C1C" w:rsidTr="0080528D">
        <w:tc>
          <w:tcPr>
            <w:tcW w:w="6487" w:type="dxa"/>
          </w:tcPr>
          <w:p w:rsidR="0080528D" w:rsidRPr="00604C1C" w:rsidRDefault="0080528D" w:rsidP="00126112">
            <w:pPr>
              <w:ind w:firstLine="426"/>
              <w:jc w:val="both"/>
              <w:rPr>
                <w:rFonts w:ascii="Times New Roman" w:hAnsi="Times New Roman" w:cs="Times New Roman"/>
                <w:sz w:val="28"/>
                <w:szCs w:val="28"/>
              </w:rPr>
            </w:pPr>
            <w:r w:rsidRPr="00604C1C">
              <w:rPr>
                <w:rFonts w:ascii="Times New Roman" w:hAnsi="Times New Roman" w:cs="Times New Roman"/>
                <w:sz w:val="28"/>
                <w:szCs w:val="28"/>
              </w:rPr>
              <w:t>1. Молекулярно</w:t>
            </w:r>
            <w:r w:rsidR="00126112">
              <w:rPr>
                <w:rFonts w:ascii="Times New Roman" w:hAnsi="Times New Roman" w:cs="Times New Roman"/>
                <w:sz w:val="28"/>
                <w:szCs w:val="28"/>
              </w:rPr>
              <w:t>-</w:t>
            </w:r>
            <w:r w:rsidRPr="00604C1C">
              <w:rPr>
                <w:rFonts w:ascii="Times New Roman" w:hAnsi="Times New Roman" w:cs="Times New Roman"/>
                <w:sz w:val="28"/>
                <w:szCs w:val="28"/>
              </w:rPr>
              <w:t>генетические основы создания генетической инженерии. Значение генетической инженерии для практики</w:t>
            </w:r>
          </w:p>
        </w:tc>
        <w:tc>
          <w:tcPr>
            <w:tcW w:w="1559" w:type="dxa"/>
          </w:tcPr>
          <w:p w:rsidR="0080528D" w:rsidRPr="00604C1C" w:rsidRDefault="0080528D" w:rsidP="00604C1C">
            <w:pPr>
              <w:ind w:firstLine="426"/>
              <w:jc w:val="both"/>
              <w:rPr>
                <w:rFonts w:ascii="Times New Roman" w:hAnsi="Times New Roman" w:cs="Times New Roman"/>
                <w:sz w:val="28"/>
                <w:szCs w:val="28"/>
              </w:rPr>
            </w:pPr>
            <w:r w:rsidRPr="00604C1C">
              <w:rPr>
                <w:rFonts w:ascii="Times New Roman" w:hAnsi="Times New Roman" w:cs="Times New Roman"/>
                <w:sz w:val="28"/>
                <w:szCs w:val="28"/>
              </w:rPr>
              <w:t>2</w:t>
            </w:r>
          </w:p>
        </w:tc>
        <w:tc>
          <w:tcPr>
            <w:tcW w:w="1525" w:type="dxa"/>
          </w:tcPr>
          <w:p w:rsidR="0080528D" w:rsidRPr="00604C1C" w:rsidRDefault="0080528D" w:rsidP="00604C1C">
            <w:pPr>
              <w:ind w:firstLine="426"/>
              <w:jc w:val="both"/>
              <w:rPr>
                <w:rFonts w:ascii="Times New Roman" w:hAnsi="Times New Roman" w:cs="Times New Roman"/>
                <w:sz w:val="28"/>
                <w:szCs w:val="28"/>
              </w:rPr>
            </w:pPr>
          </w:p>
        </w:tc>
      </w:tr>
      <w:tr w:rsidR="0080528D" w:rsidRPr="00604C1C" w:rsidTr="0080528D">
        <w:tc>
          <w:tcPr>
            <w:tcW w:w="6487" w:type="dxa"/>
          </w:tcPr>
          <w:p w:rsidR="0080528D" w:rsidRPr="00604C1C" w:rsidRDefault="0080528D" w:rsidP="00126112">
            <w:pPr>
              <w:ind w:firstLine="426"/>
              <w:jc w:val="both"/>
              <w:rPr>
                <w:rFonts w:ascii="Times New Roman" w:hAnsi="Times New Roman" w:cs="Times New Roman"/>
                <w:sz w:val="28"/>
                <w:szCs w:val="28"/>
              </w:rPr>
            </w:pPr>
            <w:r w:rsidRPr="00604C1C">
              <w:rPr>
                <w:rFonts w:ascii="Times New Roman" w:hAnsi="Times New Roman" w:cs="Times New Roman"/>
                <w:sz w:val="28"/>
                <w:szCs w:val="28"/>
              </w:rPr>
              <w:lastRenderedPageBreak/>
              <w:t>2. ДНК как материальная основа наследственности. Структура и функции молекул наследственности — ДНК и РНК. Сущность генетического кода, его свойства, биологическая роль и эволюция</w:t>
            </w:r>
          </w:p>
        </w:tc>
        <w:tc>
          <w:tcPr>
            <w:tcW w:w="1559" w:type="dxa"/>
          </w:tcPr>
          <w:p w:rsidR="0080528D" w:rsidRPr="00604C1C" w:rsidRDefault="00126112" w:rsidP="00604C1C">
            <w:pPr>
              <w:ind w:firstLine="426"/>
              <w:jc w:val="both"/>
              <w:rPr>
                <w:rFonts w:ascii="Times New Roman" w:hAnsi="Times New Roman" w:cs="Times New Roman"/>
                <w:sz w:val="28"/>
                <w:szCs w:val="28"/>
              </w:rPr>
            </w:pPr>
            <w:r>
              <w:rPr>
                <w:rFonts w:ascii="Times New Roman" w:hAnsi="Times New Roman" w:cs="Times New Roman"/>
                <w:sz w:val="28"/>
                <w:szCs w:val="28"/>
              </w:rPr>
              <w:t>2</w:t>
            </w:r>
          </w:p>
        </w:tc>
        <w:tc>
          <w:tcPr>
            <w:tcW w:w="1525" w:type="dxa"/>
          </w:tcPr>
          <w:p w:rsidR="0080528D" w:rsidRPr="00604C1C" w:rsidRDefault="0080528D" w:rsidP="00604C1C">
            <w:pPr>
              <w:ind w:firstLine="426"/>
              <w:jc w:val="both"/>
              <w:rPr>
                <w:rFonts w:ascii="Times New Roman" w:hAnsi="Times New Roman" w:cs="Times New Roman"/>
                <w:sz w:val="28"/>
                <w:szCs w:val="28"/>
              </w:rPr>
            </w:pPr>
          </w:p>
        </w:tc>
      </w:tr>
      <w:tr w:rsidR="0080528D" w:rsidRPr="00604C1C" w:rsidTr="0080528D">
        <w:tc>
          <w:tcPr>
            <w:tcW w:w="6487" w:type="dxa"/>
          </w:tcPr>
          <w:p w:rsidR="0080528D" w:rsidRPr="00604C1C" w:rsidRDefault="0080528D" w:rsidP="00126112">
            <w:pPr>
              <w:ind w:firstLine="426"/>
              <w:jc w:val="both"/>
              <w:rPr>
                <w:rFonts w:ascii="Times New Roman" w:hAnsi="Times New Roman" w:cs="Times New Roman"/>
                <w:sz w:val="28"/>
                <w:szCs w:val="28"/>
              </w:rPr>
            </w:pPr>
            <w:r w:rsidRPr="00604C1C">
              <w:rPr>
                <w:rFonts w:ascii="Times New Roman" w:hAnsi="Times New Roman" w:cs="Times New Roman"/>
                <w:sz w:val="28"/>
                <w:szCs w:val="28"/>
              </w:rPr>
              <w:t xml:space="preserve">3. Структура и функции </w:t>
            </w:r>
            <w:proofErr w:type="spellStart"/>
            <w:r w:rsidRPr="00604C1C">
              <w:rPr>
                <w:rFonts w:ascii="Times New Roman" w:hAnsi="Times New Roman" w:cs="Times New Roman"/>
                <w:sz w:val="28"/>
                <w:szCs w:val="28"/>
              </w:rPr>
              <w:t>рестриктаз</w:t>
            </w:r>
            <w:proofErr w:type="spellEnd"/>
            <w:r w:rsidRPr="00604C1C">
              <w:rPr>
                <w:rFonts w:ascii="Times New Roman" w:hAnsi="Times New Roman" w:cs="Times New Roman"/>
                <w:sz w:val="28"/>
                <w:szCs w:val="28"/>
              </w:rPr>
              <w:t>. Способы их применения для клонирования, исследования генов и геномов. Области практического применения</w:t>
            </w:r>
          </w:p>
        </w:tc>
        <w:tc>
          <w:tcPr>
            <w:tcW w:w="1559" w:type="dxa"/>
          </w:tcPr>
          <w:p w:rsidR="0080528D" w:rsidRPr="00604C1C" w:rsidRDefault="00126112" w:rsidP="00604C1C">
            <w:pPr>
              <w:ind w:firstLine="426"/>
              <w:jc w:val="both"/>
              <w:rPr>
                <w:rFonts w:ascii="Times New Roman" w:hAnsi="Times New Roman" w:cs="Times New Roman"/>
                <w:sz w:val="28"/>
                <w:szCs w:val="28"/>
              </w:rPr>
            </w:pPr>
            <w:r>
              <w:rPr>
                <w:rFonts w:ascii="Times New Roman" w:hAnsi="Times New Roman" w:cs="Times New Roman"/>
                <w:sz w:val="28"/>
                <w:szCs w:val="28"/>
              </w:rPr>
              <w:t>2</w:t>
            </w:r>
          </w:p>
        </w:tc>
        <w:tc>
          <w:tcPr>
            <w:tcW w:w="1525" w:type="dxa"/>
          </w:tcPr>
          <w:p w:rsidR="0080528D" w:rsidRPr="00604C1C" w:rsidRDefault="0080528D" w:rsidP="00604C1C">
            <w:pPr>
              <w:ind w:firstLine="426"/>
              <w:jc w:val="both"/>
              <w:rPr>
                <w:rFonts w:ascii="Times New Roman" w:hAnsi="Times New Roman" w:cs="Times New Roman"/>
                <w:sz w:val="28"/>
                <w:szCs w:val="28"/>
              </w:rPr>
            </w:pPr>
          </w:p>
        </w:tc>
      </w:tr>
      <w:tr w:rsidR="0080528D" w:rsidRPr="00604C1C" w:rsidTr="0080528D">
        <w:tc>
          <w:tcPr>
            <w:tcW w:w="6487" w:type="dxa"/>
          </w:tcPr>
          <w:p w:rsidR="0080528D" w:rsidRPr="00604C1C" w:rsidRDefault="0080528D" w:rsidP="00126112">
            <w:pPr>
              <w:ind w:firstLine="426"/>
              <w:jc w:val="both"/>
              <w:rPr>
                <w:rFonts w:ascii="Times New Roman" w:hAnsi="Times New Roman" w:cs="Times New Roman"/>
                <w:sz w:val="28"/>
                <w:szCs w:val="28"/>
              </w:rPr>
            </w:pPr>
            <w:r w:rsidRPr="00604C1C">
              <w:rPr>
                <w:rFonts w:ascii="Times New Roman" w:hAnsi="Times New Roman" w:cs="Times New Roman"/>
                <w:sz w:val="28"/>
                <w:szCs w:val="28"/>
              </w:rPr>
              <w:t xml:space="preserve">4. Основные методические особенности процедуры клонирования ДНК. </w:t>
            </w:r>
            <w:proofErr w:type="spellStart"/>
            <w:r w:rsidRPr="00604C1C">
              <w:rPr>
                <w:rFonts w:ascii="Times New Roman" w:hAnsi="Times New Roman" w:cs="Times New Roman"/>
                <w:sz w:val="28"/>
                <w:szCs w:val="28"/>
              </w:rPr>
              <w:t>Гетерологичная</w:t>
            </w:r>
            <w:proofErr w:type="spellEnd"/>
            <w:r w:rsidRPr="00604C1C">
              <w:rPr>
                <w:rFonts w:ascii="Times New Roman" w:hAnsi="Times New Roman" w:cs="Times New Roman"/>
                <w:sz w:val="28"/>
                <w:szCs w:val="28"/>
              </w:rPr>
              <w:t xml:space="preserve"> экспрессия генов</w:t>
            </w:r>
          </w:p>
        </w:tc>
        <w:tc>
          <w:tcPr>
            <w:tcW w:w="1559" w:type="dxa"/>
          </w:tcPr>
          <w:p w:rsidR="0080528D" w:rsidRPr="00604C1C" w:rsidRDefault="00126112" w:rsidP="00604C1C">
            <w:pPr>
              <w:ind w:firstLine="426"/>
              <w:jc w:val="both"/>
              <w:rPr>
                <w:rFonts w:ascii="Times New Roman" w:hAnsi="Times New Roman" w:cs="Times New Roman"/>
                <w:sz w:val="28"/>
                <w:szCs w:val="28"/>
              </w:rPr>
            </w:pPr>
            <w:r>
              <w:rPr>
                <w:rFonts w:ascii="Times New Roman" w:hAnsi="Times New Roman" w:cs="Times New Roman"/>
                <w:sz w:val="28"/>
                <w:szCs w:val="28"/>
              </w:rPr>
              <w:t>2</w:t>
            </w:r>
          </w:p>
        </w:tc>
        <w:tc>
          <w:tcPr>
            <w:tcW w:w="1525" w:type="dxa"/>
          </w:tcPr>
          <w:p w:rsidR="0080528D" w:rsidRPr="00604C1C" w:rsidRDefault="0080528D" w:rsidP="00604C1C">
            <w:pPr>
              <w:ind w:firstLine="426"/>
              <w:jc w:val="both"/>
              <w:rPr>
                <w:rFonts w:ascii="Times New Roman" w:hAnsi="Times New Roman" w:cs="Times New Roman"/>
                <w:sz w:val="28"/>
                <w:szCs w:val="28"/>
              </w:rPr>
            </w:pPr>
          </w:p>
        </w:tc>
      </w:tr>
      <w:tr w:rsidR="0080528D" w:rsidRPr="00604C1C" w:rsidTr="0080528D">
        <w:tc>
          <w:tcPr>
            <w:tcW w:w="6487" w:type="dxa"/>
          </w:tcPr>
          <w:p w:rsidR="0080528D" w:rsidRPr="00604C1C" w:rsidRDefault="0080528D" w:rsidP="00126112">
            <w:pPr>
              <w:ind w:firstLine="426"/>
              <w:jc w:val="both"/>
              <w:rPr>
                <w:rFonts w:ascii="Times New Roman" w:hAnsi="Times New Roman" w:cs="Times New Roman"/>
                <w:sz w:val="28"/>
                <w:szCs w:val="28"/>
              </w:rPr>
            </w:pPr>
            <w:r w:rsidRPr="00604C1C">
              <w:rPr>
                <w:rFonts w:ascii="Times New Roman" w:hAnsi="Times New Roman" w:cs="Times New Roman"/>
                <w:sz w:val="28"/>
                <w:szCs w:val="28"/>
              </w:rPr>
              <w:t>5. ДНКполимеразы — основной инструмент генетической инженерии: структура, функции, практическое применение</w:t>
            </w:r>
          </w:p>
        </w:tc>
        <w:tc>
          <w:tcPr>
            <w:tcW w:w="1559" w:type="dxa"/>
          </w:tcPr>
          <w:p w:rsidR="0080528D" w:rsidRPr="00604C1C" w:rsidRDefault="00126112" w:rsidP="00604C1C">
            <w:pPr>
              <w:ind w:firstLine="426"/>
              <w:jc w:val="both"/>
              <w:rPr>
                <w:rFonts w:ascii="Times New Roman" w:hAnsi="Times New Roman" w:cs="Times New Roman"/>
                <w:sz w:val="28"/>
                <w:szCs w:val="28"/>
              </w:rPr>
            </w:pPr>
            <w:r>
              <w:rPr>
                <w:rFonts w:ascii="Times New Roman" w:hAnsi="Times New Roman" w:cs="Times New Roman"/>
                <w:sz w:val="28"/>
                <w:szCs w:val="28"/>
              </w:rPr>
              <w:t>2</w:t>
            </w:r>
          </w:p>
        </w:tc>
        <w:tc>
          <w:tcPr>
            <w:tcW w:w="1525" w:type="dxa"/>
          </w:tcPr>
          <w:p w:rsidR="0080528D" w:rsidRPr="00604C1C" w:rsidRDefault="0080528D" w:rsidP="00604C1C">
            <w:pPr>
              <w:ind w:firstLine="426"/>
              <w:jc w:val="both"/>
              <w:rPr>
                <w:rFonts w:ascii="Times New Roman" w:hAnsi="Times New Roman" w:cs="Times New Roman"/>
                <w:sz w:val="28"/>
                <w:szCs w:val="28"/>
              </w:rPr>
            </w:pPr>
          </w:p>
        </w:tc>
      </w:tr>
      <w:tr w:rsidR="0080528D" w:rsidRPr="00604C1C" w:rsidTr="0080528D">
        <w:tc>
          <w:tcPr>
            <w:tcW w:w="6487" w:type="dxa"/>
          </w:tcPr>
          <w:p w:rsidR="0080528D" w:rsidRPr="00604C1C" w:rsidRDefault="0080528D" w:rsidP="00126112">
            <w:pPr>
              <w:ind w:firstLine="426"/>
              <w:jc w:val="both"/>
              <w:rPr>
                <w:rFonts w:ascii="Times New Roman" w:hAnsi="Times New Roman" w:cs="Times New Roman"/>
                <w:sz w:val="28"/>
                <w:szCs w:val="28"/>
              </w:rPr>
            </w:pPr>
            <w:r w:rsidRPr="00604C1C">
              <w:rPr>
                <w:rFonts w:ascii="Times New Roman" w:hAnsi="Times New Roman" w:cs="Times New Roman"/>
                <w:sz w:val="28"/>
                <w:szCs w:val="28"/>
              </w:rPr>
              <w:t>6. Библиотеки генов — мощный инструмент генетического анализа: сущность, получение, применение</w:t>
            </w:r>
          </w:p>
        </w:tc>
        <w:tc>
          <w:tcPr>
            <w:tcW w:w="1559" w:type="dxa"/>
          </w:tcPr>
          <w:p w:rsidR="0080528D" w:rsidRPr="00604C1C" w:rsidRDefault="00126112" w:rsidP="00604C1C">
            <w:pPr>
              <w:ind w:firstLine="426"/>
              <w:jc w:val="both"/>
              <w:rPr>
                <w:rFonts w:ascii="Times New Roman" w:hAnsi="Times New Roman" w:cs="Times New Roman"/>
                <w:sz w:val="28"/>
                <w:szCs w:val="28"/>
              </w:rPr>
            </w:pPr>
            <w:r>
              <w:rPr>
                <w:rFonts w:ascii="Times New Roman" w:hAnsi="Times New Roman" w:cs="Times New Roman"/>
                <w:sz w:val="28"/>
                <w:szCs w:val="28"/>
              </w:rPr>
              <w:t>2</w:t>
            </w:r>
          </w:p>
        </w:tc>
        <w:tc>
          <w:tcPr>
            <w:tcW w:w="1525" w:type="dxa"/>
          </w:tcPr>
          <w:p w:rsidR="0080528D" w:rsidRPr="00604C1C" w:rsidRDefault="0080528D" w:rsidP="00604C1C">
            <w:pPr>
              <w:ind w:firstLine="426"/>
              <w:jc w:val="both"/>
              <w:rPr>
                <w:rFonts w:ascii="Times New Roman" w:hAnsi="Times New Roman" w:cs="Times New Roman"/>
                <w:sz w:val="28"/>
                <w:szCs w:val="28"/>
              </w:rPr>
            </w:pPr>
          </w:p>
        </w:tc>
      </w:tr>
      <w:tr w:rsidR="0080528D" w:rsidRPr="00604C1C" w:rsidTr="0080528D">
        <w:tc>
          <w:tcPr>
            <w:tcW w:w="6487" w:type="dxa"/>
          </w:tcPr>
          <w:p w:rsidR="0080528D" w:rsidRPr="00604C1C" w:rsidRDefault="0080528D" w:rsidP="00604C1C">
            <w:pPr>
              <w:ind w:firstLine="426"/>
              <w:jc w:val="both"/>
              <w:rPr>
                <w:rFonts w:ascii="Times New Roman" w:hAnsi="Times New Roman" w:cs="Times New Roman"/>
                <w:sz w:val="28"/>
                <w:szCs w:val="28"/>
              </w:rPr>
            </w:pPr>
            <w:r w:rsidRPr="00604C1C">
              <w:rPr>
                <w:rFonts w:ascii="Times New Roman" w:hAnsi="Times New Roman" w:cs="Times New Roman"/>
                <w:sz w:val="28"/>
                <w:szCs w:val="28"/>
              </w:rPr>
              <w:t>7. Метод полимеразной цепной реакции (ПЦР) — мощный инструмент молекулярногенетического анализа: сущность, методика про ведения, практическое применение</w:t>
            </w:r>
          </w:p>
          <w:p w:rsidR="00D84628" w:rsidRPr="00604C1C" w:rsidRDefault="00D84628" w:rsidP="00604C1C">
            <w:pPr>
              <w:ind w:firstLine="426"/>
              <w:jc w:val="both"/>
              <w:rPr>
                <w:rFonts w:ascii="Times New Roman" w:hAnsi="Times New Roman" w:cs="Times New Roman"/>
                <w:sz w:val="28"/>
                <w:szCs w:val="28"/>
              </w:rPr>
            </w:pPr>
          </w:p>
        </w:tc>
        <w:tc>
          <w:tcPr>
            <w:tcW w:w="1559" w:type="dxa"/>
          </w:tcPr>
          <w:p w:rsidR="0080528D" w:rsidRPr="00604C1C" w:rsidRDefault="00126112" w:rsidP="00604C1C">
            <w:pPr>
              <w:ind w:firstLine="426"/>
              <w:jc w:val="both"/>
              <w:rPr>
                <w:rFonts w:ascii="Times New Roman" w:hAnsi="Times New Roman" w:cs="Times New Roman"/>
                <w:sz w:val="28"/>
                <w:szCs w:val="28"/>
              </w:rPr>
            </w:pPr>
            <w:r>
              <w:rPr>
                <w:rFonts w:ascii="Times New Roman" w:hAnsi="Times New Roman" w:cs="Times New Roman"/>
                <w:sz w:val="28"/>
                <w:szCs w:val="28"/>
              </w:rPr>
              <w:t>2</w:t>
            </w:r>
          </w:p>
        </w:tc>
        <w:tc>
          <w:tcPr>
            <w:tcW w:w="1525" w:type="dxa"/>
          </w:tcPr>
          <w:p w:rsidR="0080528D" w:rsidRPr="00604C1C" w:rsidRDefault="0080528D" w:rsidP="00604C1C">
            <w:pPr>
              <w:ind w:firstLine="426"/>
              <w:jc w:val="both"/>
              <w:rPr>
                <w:rFonts w:ascii="Times New Roman" w:hAnsi="Times New Roman" w:cs="Times New Roman"/>
                <w:sz w:val="28"/>
                <w:szCs w:val="28"/>
              </w:rPr>
            </w:pPr>
          </w:p>
        </w:tc>
      </w:tr>
      <w:tr w:rsidR="0080528D" w:rsidRPr="00604C1C" w:rsidTr="0080528D">
        <w:tc>
          <w:tcPr>
            <w:tcW w:w="6487" w:type="dxa"/>
          </w:tcPr>
          <w:p w:rsidR="0080528D" w:rsidRPr="00604C1C" w:rsidRDefault="0080528D" w:rsidP="00126112">
            <w:pPr>
              <w:ind w:firstLine="426"/>
              <w:jc w:val="both"/>
              <w:rPr>
                <w:rFonts w:ascii="Times New Roman" w:hAnsi="Times New Roman" w:cs="Times New Roman"/>
                <w:sz w:val="28"/>
                <w:szCs w:val="28"/>
              </w:rPr>
            </w:pPr>
            <w:r w:rsidRPr="00604C1C">
              <w:rPr>
                <w:rFonts w:ascii="Times New Roman" w:hAnsi="Times New Roman" w:cs="Times New Roman"/>
                <w:sz w:val="28"/>
                <w:szCs w:val="28"/>
              </w:rPr>
              <w:t xml:space="preserve">8. </w:t>
            </w:r>
            <w:proofErr w:type="spellStart"/>
            <w:r w:rsidRPr="00604C1C">
              <w:rPr>
                <w:rFonts w:ascii="Times New Roman" w:hAnsi="Times New Roman" w:cs="Times New Roman"/>
                <w:sz w:val="28"/>
                <w:szCs w:val="28"/>
              </w:rPr>
              <w:t>Метагеномика</w:t>
            </w:r>
            <w:proofErr w:type="spellEnd"/>
            <w:r w:rsidRPr="00604C1C">
              <w:rPr>
                <w:rFonts w:ascii="Times New Roman" w:hAnsi="Times New Roman" w:cs="Times New Roman"/>
                <w:sz w:val="28"/>
                <w:szCs w:val="28"/>
              </w:rPr>
              <w:t xml:space="preserve"> — новый подход к исследованию экосистем</w:t>
            </w:r>
          </w:p>
        </w:tc>
        <w:tc>
          <w:tcPr>
            <w:tcW w:w="1559" w:type="dxa"/>
          </w:tcPr>
          <w:p w:rsidR="0080528D" w:rsidRPr="00604C1C" w:rsidRDefault="00126112" w:rsidP="00604C1C">
            <w:pPr>
              <w:ind w:firstLine="426"/>
              <w:jc w:val="both"/>
              <w:rPr>
                <w:rFonts w:ascii="Times New Roman" w:hAnsi="Times New Roman" w:cs="Times New Roman"/>
                <w:sz w:val="28"/>
                <w:szCs w:val="28"/>
              </w:rPr>
            </w:pPr>
            <w:r>
              <w:rPr>
                <w:rFonts w:ascii="Times New Roman" w:hAnsi="Times New Roman" w:cs="Times New Roman"/>
                <w:sz w:val="28"/>
                <w:szCs w:val="28"/>
              </w:rPr>
              <w:t>2</w:t>
            </w:r>
          </w:p>
        </w:tc>
        <w:tc>
          <w:tcPr>
            <w:tcW w:w="1525" w:type="dxa"/>
          </w:tcPr>
          <w:p w:rsidR="0080528D" w:rsidRPr="00604C1C" w:rsidRDefault="0080528D" w:rsidP="00604C1C">
            <w:pPr>
              <w:ind w:firstLine="426"/>
              <w:jc w:val="both"/>
              <w:rPr>
                <w:rFonts w:ascii="Times New Roman" w:hAnsi="Times New Roman" w:cs="Times New Roman"/>
                <w:sz w:val="28"/>
                <w:szCs w:val="28"/>
              </w:rPr>
            </w:pPr>
          </w:p>
        </w:tc>
      </w:tr>
      <w:tr w:rsidR="0080528D" w:rsidRPr="00604C1C" w:rsidTr="0080528D">
        <w:tc>
          <w:tcPr>
            <w:tcW w:w="6487" w:type="dxa"/>
          </w:tcPr>
          <w:p w:rsidR="0080528D" w:rsidRPr="00604C1C" w:rsidRDefault="0080528D" w:rsidP="00126112">
            <w:pPr>
              <w:ind w:firstLine="426"/>
              <w:jc w:val="both"/>
              <w:rPr>
                <w:rFonts w:ascii="Times New Roman" w:hAnsi="Times New Roman" w:cs="Times New Roman"/>
                <w:sz w:val="28"/>
                <w:szCs w:val="28"/>
              </w:rPr>
            </w:pPr>
            <w:r w:rsidRPr="00604C1C">
              <w:rPr>
                <w:rFonts w:ascii="Times New Roman" w:hAnsi="Times New Roman" w:cs="Times New Roman"/>
                <w:sz w:val="28"/>
                <w:szCs w:val="28"/>
              </w:rPr>
              <w:t xml:space="preserve">9. Генетическая инженерия и получение </w:t>
            </w:r>
            <w:proofErr w:type="spellStart"/>
            <w:r w:rsidRPr="00604C1C">
              <w:rPr>
                <w:rFonts w:ascii="Times New Roman" w:hAnsi="Times New Roman" w:cs="Times New Roman"/>
                <w:sz w:val="28"/>
                <w:szCs w:val="28"/>
              </w:rPr>
              <w:t>генномодифицированных</w:t>
            </w:r>
            <w:proofErr w:type="spellEnd"/>
            <w:r w:rsidRPr="00604C1C">
              <w:rPr>
                <w:rFonts w:ascii="Times New Roman" w:hAnsi="Times New Roman" w:cs="Times New Roman"/>
                <w:sz w:val="28"/>
                <w:szCs w:val="28"/>
              </w:rPr>
              <w:t xml:space="preserve"> организмов (ГМО): </w:t>
            </w:r>
            <w:proofErr w:type="gramStart"/>
            <w:r w:rsidRPr="00604C1C">
              <w:rPr>
                <w:rFonts w:ascii="Times New Roman" w:hAnsi="Times New Roman" w:cs="Times New Roman"/>
                <w:sz w:val="28"/>
                <w:szCs w:val="28"/>
              </w:rPr>
              <w:t>методические подходы</w:t>
            </w:r>
            <w:proofErr w:type="gramEnd"/>
            <w:r w:rsidRPr="00604C1C">
              <w:rPr>
                <w:rFonts w:ascii="Times New Roman" w:hAnsi="Times New Roman" w:cs="Times New Roman"/>
                <w:sz w:val="28"/>
                <w:szCs w:val="28"/>
              </w:rPr>
              <w:t>, значение, возможные аспекты отрицательного воздействия, перспективы</w:t>
            </w:r>
          </w:p>
        </w:tc>
        <w:tc>
          <w:tcPr>
            <w:tcW w:w="1559" w:type="dxa"/>
          </w:tcPr>
          <w:p w:rsidR="0080528D" w:rsidRPr="00604C1C" w:rsidRDefault="00126112" w:rsidP="00604C1C">
            <w:pPr>
              <w:ind w:firstLine="426"/>
              <w:jc w:val="both"/>
              <w:rPr>
                <w:rFonts w:ascii="Times New Roman" w:hAnsi="Times New Roman" w:cs="Times New Roman"/>
                <w:sz w:val="28"/>
                <w:szCs w:val="28"/>
              </w:rPr>
            </w:pPr>
            <w:r>
              <w:rPr>
                <w:rFonts w:ascii="Times New Roman" w:hAnsi="Times New Roman" w:cs="Times New Roman"/>
                <w:sz w:val="28"/>
                <w:szCs w:val="28"/>
              </w:rPr>
              <w:t>2</w:t>
            </w:r>
          </w:p>
        </w:tc>
        <w:tc>
          <w:tcPr>
            <w:tcW w:w="1525" w:type="dxa"/>
          </w:tcPr>
          <w:p w:rsidR="0080528D" w:rsidRPr="00604C1C" w:rsidRDefault="0080528D" w:rsidP="00604C1C">
            <w:pPr>
              <w:ind w:firstLine="426"/>
              <w:jc w:val="both"/>
              <w:rPr>
                <w:rFonts w:ascii="Times New Roman" w:hAnsi="Times New Roman" w:cs="Times New Roman"/>
                <w:sz w:val="28"/>
                <w:szCs w:val="28"/>
              </w:rPr>
            </w:pPr>
          </w:p>
        </w:tc>
      </w:tr>
      <w:tr w:rsidR="0080528D" w:rsidRPr="00604C1C" w:rsidTr="0080528D">
        <w:tc>
          <w:tcPr>
            <w:tcW w:w="6487" w:type="dxa"/>
          </w:tcPr>
          <w:p w:rsidR="0080528D" w:rsidRPr="00604C1C" w:rsidRDefault="0080528D" w:rsidP="00126112">
            <w:pPr>
              <w:ind w:firstLine="426"/>
              <w:jc w:val="both"/>
              <w:rPr>
                <w:rFonts w:ascii="Times New Roman" w:hAnsi="Times New Roman" w:cs="Times New Roman"/>
                <w:sz w:val="28"/>
                <w:szCs w:val="28"/>
              </w:rPr>
            </w:pPr>
            <w:r w:rsidRPr="00604C1C">
              <w:rPr>
                <w:rFonts w:ascii="Times New Roman" w:hAnsi="Times New Roman" w:cs="Times New Roman"/>
                <w:sz w:val="28"/>
                <w:szCs w:val="28"/>
              </w:rPr>
              <w:t xml:space="preserve">10. Методические особенности основных </w:t>
            </w:r>
            <w:proofErr w:type="spellStart"/>
            <w:r w:rsidRPr="00604C1C">
              <w:rPr>
                <w:rFonts w:ascii="Times New Roman" w:hAnsi="Times New Roman" w:cs="Times New Roman"/>
                <w:sz w:val="28"/>
                <w:szCs w:val="28"/>
              </w:rPr>
              <w:t>генноинженерных</w:t>
            </w:r>
            <w:proofErr w:type="spellEnd"/>
            <w:r w:rsidRPr="00604C1C">
              <w:rPr>
                <w:rFonts w:ascii="Times New Roman" w:hAnsi="Times New Roman" w:cs="Times New Roman"/>
                <w:sz w:val="28"/>
                <w:szCs w:val="28"/>
              </w:rPr>
              <w:t xml:space="preserve"> процедур</w:t>
            </w:r>
          </w:p>
        </w:tc>
        <w:tc>
          <w:tcPr>
            <w:tcW w:w="1559" w:type="dxa"/>
          </w:tcPr>
          <w:p w:rsidR="0080528D" w:rsidRPr="00604C1C" w:rsidRDefault="0080528D" w:rsidP="00604C1C">
            <w:pPr>
              <w:ind w:firstLine="426"/>
              <w:jc w:val="both"/>
              <w:rPr>
                <w:rFonts w:ascii="Times New Roman" w:hAnsi="Times New Roman" w:cs="Times New Roman"/>
                <w:sz w:val="28"/>
                <w:szCs w:val="28"/>
              </w:rPr>
            </w:pPr>
          </w:p>
        </w:tc>
        <w:tc>
          <w:tcPr>
            <w:tcW w:w="1525" w:type="dxa"/>
          </w:tcPr>
          <w:p w:rsidR="0080528D" w:rsidRPr="00604C1C" w:rsidRDefault="00126112" w:rsidP="00604C1C">
            <w:pPr>
              <w:ind w:firstLine="426"/>
              <w:jc w:val="both"/>
              <w:rPr>
                <w:rFonts w:ascii="Times New Roman" w:hAnsi="Times New Roman" w:cs="Times New Roman"/>
                <w:sz w:val="28"/>
                <w:szCs w:val="28"/>
              </w:rPr>
            </w:pPr>
            <w:r>
              <w:rPr>
                <w:rFonts w:ascii="Times New Roman" w:hAnsi="Times New Roman" w:cs="Times New Roman"/>
                <w:sz w:val="28"/>
                <w:szCs w:val="28"/>
              </w:rPr>
              <w:t>4</w:t>
            </w:r>
          </w:p>
        </w:tc>
      </w:tr>
      <w:tr w:rsidR="0080528D" w:rsidRPr="00604C1C" w:rsidTr="0080528D">
        <w:tc>
          <w:tcPr>
            <w:tcW w:w="6487" w:type="dxa"/>
          </w:tcPr>
          <w:p w:rsidR="0080528D" w:rsidRPr="00604C1C" w:rsidRDefault="0080528D" w:rsidP="00126112">
            <w:pPr>
              <w:ind w:firstLine="426"/>
              <w:jc w:val="both"/>
              <w:rPr>
                <w:rFonts w:ascii="Times New Roman" w:hAnsi="Times New Roman" w:cs="Times New Roman"/>
                <w:sz w:val="28"/>
                <w:szCs w:val="28"/>
              </w:rPr>
            </w:pPr>
            <w:r w:rsidRPr="00604C1C">
              <w:rPr>
                <w:rFonts w:ascii="Times New Roman" w:hAnsi="Times New Roman" w:cs="Times New Roman"/>
                <w:sz w:val="28"/>
                <w:szCs w:val="28"/>
              </w:rPr>
              <w:t xml:space="preserve">11. Особенности методик выделения </w:t>
            </w:r>
            <w:proofErr w:type="spellStart"/>
            <w:r w:rsidRPr="00604C1C">
              <w:rPr>
                <w:rFonts w:ascii="Times New Roman" w:hAnsi="Times New Roman" w:cs="Times New Roman"/>
                <w:sz w:val="28"/>
                <w:szCs w:val="28"/>
              </w:rPr>
              <w:t>плазмидных</w:t>
            </w:r>
            <w:proofErr w:type="spellEnd"/>
            <w:r w:rsidRPr="00604C1C">
              <w:rPr>
                <w:rFonts w:ascii="Times New Roman" w:hAnsi="Times New Roman" w:cs="Times New Roman"/>
                <w:sz w:val="28"/>
                <w:szCs w:val="28"/>
              </w:rPr>
              <w:t xml:space="preserve"> и </w:t>
            </w:r>
            <w:proofErr w:type="spellStart"/>
            <w:r w:rsidRPr="00604C1C">
              <w:rPr>
                <w:rFonts w:ascii="Times New Roman" w:hAnsi="Times New Roman" w:cs="Times New Roman"/>
                <w:sz w:val="28"/>
                <w:szCs w:val="28"/>
              </w:rPr>
              <w:t>фаговых</w:t>
            </w:r>
            <w:proofErr w:type="spellEnd"/>
            <w:r w:rsidRPr="00604C1C">
              <w:rPr>
                <w:rFonts w:ascii="Times New Roman" w:hAnsi="Times New Roman" w:cs="Times New Roman"/>
                <w:sz w:val="28"/>
                <w:szCs w:val="28"/>
              </w:rPr>
              <w:t xml:space="preserve"> ДНК и их характеристика</w:t>
            </w:r>
          </w:p>
        </w:tc>
        <w:tc>
          <w:tcPr>
            <w:tcW w:w="1559" w:type="dxa"/>
          </w:tcPr>
          <w:p w:rsidR="0080528D" w:rsidRPr="00604C1C" w:rsidRDefault="0080528D" w:rsidP="00604C1C">
            <w:pPr>
              <w:ind w:firstLine="426"/>
              <w:jc w:val="both"/>
              <w:rPr>
                <w:rFonts w:ascii="Times New Roman" w:hAnsi="Times New Roman" w:cs="Times New Roman"/>
                <w:sz w:val="28"/>
                <w:szCs w:val="28"/>
              </w:rPr>
            </w:pPr>
          </w:p>
        </w:tc>
        <w:tc>
          <w:tcPr>
            <w:tcW w:w="1525" w:type="dxa"/>
          </w:tcPr>
          <w:p w:rsidR="0080528D" w:rsidRPr="00604C1C" w:rsidRDefault="00126112" w:rsidP="00604C1C">
            <w:pPr>
              <w:ind w:firstLine="426"/>
              <w:jc w:val="both"/>
              <w:rPr>
                <w:rFonts w:ascii="Times New Roman" w:hAnsi="Times New Roman" w:cs="Times New Roman"/>
                <w:sz w:val="28"/>
                <w:szCs w:val="28"/>
              </w:rPr>
            </w:pPr>
            <w:r>
              <w:rPr>
                <w:rFonts w:ascii="Times New Roman" w:hAnsi="Times New Roman" w:cs="Times New Roman"/>
                <w:sz w:val="28"/>
                <w:szCs w:val="28"/>
              </w:rPr>
              <w:t>4</w:t>
            </w:r>
          </w:p>
        </w:tc>
      </w:tr>
      <w:tr w:rsidR="0080528D" w:rsidRPr="00604C1C" w:rsidTr="0080528D">
        <w:tc>
          <w:tcPr>
            <w:tcW w:w="6487" w:type="dxa"/>
          </w:tcPr>
          <w:p w:rsidR="0080528D" w:rsidRPr="00604C1C" w:rsidRDefault="0080528D" w:rsidP="00604C1C">
            <w:pPr>
              <w:ind w:firstLine="426"/>
              <w:jc w:val="both"/>
              <w:rPr>
                <w:rFonts w:ascii="Times New Roman" w:hAnsi="Times New Roman" w:cs="Times New Roman"/>
                <w:sz w:val="28"/>
                <w:szCs w:val="28"/>
              </w:rPr>
            </w:pPr>
            <w:r w:rsidRPr="00604C1C">
              <w:rPr>
                <w:rFonts w:ascii="Times New Roman" w:hAnsi="Times New Roman" w:cs="Times New Roman"/>
                <w:sz w:val="28"/>
                <w:szCs w:val="28"/>
              </w:rPr>
              <w:t xml:space="preserve">12. Методы трансформации и </w:t>
            </w:r>
            <w:proofErr w:type="spellStart"/>
            <w:r w:rsidRPr="00604C1C">
              <w:rPr>
                <w:rFonts w:ascii="Times New Roman" w:hAnsi="Times New Roman" w:cs="Times New Roman"/>
                <w:sz w:val="28"/>
                <w:szCs w:val="28"/>
              </w:rPr>
              <w:t>трансфекции</w:t>
            </w:r>
            <w:proofErr w:type="spellEnd"/>
            <w:r w:rsidRPr="00604C1C">
              <w:rPr>
                <w:rFonts w:ascii="Times New Roman" w:hAnsi="Times New Roman" w:cs="Times New Roman"/>
                <w:sz w:val="28"/>
                <w:szCs w:val="28"/>
              </w:rPr>
              <w:t xml:space="preserve"> ДНК</w:t>
            </w:r>
          </w:p>
        </w:tc>
        <w:tc>
          <w:tcPr>
            <w:tcW w:w="1559" w:type="dxa"/>
          </w:tcPr>
          <w:p w:rsidR="0080528D" w:rsidRPr="00604C1C" w:rsidRDefault="00126112" w:rsidP="00604C1C">
            <w:pPr>
              <w:ind w:firstLine="426"/>
              <w:jc w:val="both"/>
              <w:rPr>
                <w:rFonts w:ascii="Times New Roman" w:hAnsi="Times New Roman" w:cs="Times New Roman"/>
                <w:sz w:val="28"/>
                <w:szCs w:val="28"/>
              </w:rPr>
            </w:pPr>
            <w:r>
              <w:rPr>
                <w:rFonts w:ascii="Times New Roman" w:hAnsi="Times New Roman" w:cs="Times New Roman"/>
                <w:sz w:val="28"/>
                <w:szCs w:val="28"/>
              </w:rPr>
              <w:t>2</w:t>
            </w:r>
          </w:p>
        </w:tc>
        <w:tc>
          <w:tcPr>
            <w:tcW w:w="1525" w:type="dxa"/>
          </w:tcPr>
          <w:p w:rsidR="0080528D" w:rsidRPr="00604C1C" w:rsidRDefault="00126112" w:rsidP="00604C1C">
            <w:pPr>
              <w:ind w:firstLine="426"/>
              <w:jc w:val="both"/>
              <w:rPr>
                <w:rFonts w:ascii="Times New Roman" w:hAnsi="Times New Roman" w:cs="Times New Roman"/>
                <w:sz w:val="28"/>
                <w:szCs w:val="28"/>
              </w:rPr>
            </w:pPr>
            <w:r>
              <w:rPr>
                <w:rFonts w:ascii="Times New Roman" w:hAnsi="Times New Roman" w:cs="Times New Roman"/>
                <w:sz w:val="28"/>
                <w:szCs w:val="28"/>
              </w:rPr>
              <w:t>2</w:t>
            </w:r>
          </w:p>
        </w:tc>
      </w:tr>
      <w:tr w:rsidR="0080528D" w:rsidRPr="00604C1C" w:rsidTr="0080528D">
        <w:tc>
          <w:tcPr>
            <w:tcW w:w="6487" w:type="dxa"/>
          </w:tcPr>
          <w:p w:rsidR="0080528D" w:rsidRPr="00604C1C" w:rsidRDefault="0080528D" w:rsidP="00126112">
            <w:pPr>
              <w:ind w:firstLine="426"/>
              <w:jc w:val="both"/>
              <w:rPr>
                <w:rFonts w:ascii="Times New Roman" w:hAnsi="Times New Roman" w:cs="Times New Roman"/>
                <w:sz w:val="28"/>
                <w:szCs w:val="28"/>
              </w:rPr>
            </w:pPr>
            <w:r w:rsidRPr="00604C1C">
              <w:rPr>
                <w:rFonts w:ascii="Times New Roman" w:hAnsi="Times New Roman" w:cs="Times New Roman"/>
                <w:sz w:val="28"/>
                <w:szCs w:val="28"/>
              </w:rPr>
              <w:t>13. Метод ПЦР: сущность, особенности методики, демонстрация</w:t>
            </w:r>
          </w:p>
        </w:tc>
        <w:tc>
          <w:tcPr>
            <w:tcW w:w="1559" w:type="dxa"/>
          </w:tcPr>
          <w:p w:rsidR="0080528D" w:rsidRPr="00604C1C" w:rsidRDefault="0080528D" w:rsidP="00604C1C">
            <w:pPr>
              <w:ind w:firstLine="426"/>
              <w:jc w:val="both"/>
              <w:rPr>
                <w:rFonts w:ascii="Times New Roman" w:hAnsi="Times New Roman" w:cs="Times New Roman"/>
                <w:sz w:val="28"/>
                <w:szCs w:val="28"/>
              </w:rPr>
            </w:pPr>
          </w:p>
        </w:tc>
        <w:tc>
          <w:tcPr>
            <w:tcW w:w="1525" w:type="dxa"/>
          </w:tcPr>
          <w:p w:rsidR="0080528D" w:rsidRPr="00604C1C" w:rsidRDefault="00126112" w:rsidP="00604C1C">
            <w:pPr>
              <w:ind w:firstLine="426"/>
              <w:jc w:val="both"/>
              <w:rPr>
                <w:rFonts w:ascii="Times New Roman" w:hAnsi="Times New Roman" w:cs="Times New Roman"/>
                <w:sz w:val="28"/>
                <w:szCs w:val="28"/>
              </w:rPr>
            </w:pPr>
            <w:r>
              <w:rPr>
                <w:rFonts w:ascii="Times New Roman" w:hAnsi="Times New Roman" w:cs="Times New Roman"/>
                <w:sz w:val="28"/>
                <w:szCs w:val="28"/>
              </w:rPr>
              <w:t>2</w:t>
            </w:r>
          </w:p>
        </w:tc>
      </w:tr>
      <w:tr w:rsidR="0080528D" w:rsidRPr="00604C1C" w:rsidTr="0080528D">
        <w:tc>
          <w:tcPr>
            <w:tcW w:w="6487" w:type="dxa"/>
          </w:tcPr>
          <w:p w:rsidR="0080528D" w:rsidRPr="00604C1C" w:rsidRDefault="0080528D" w:rsidP="00126112">
            <w:pPr>
              <w:ind w:firstLine="426"/>
              <w:jc w:val="both"/>
              <w:rPr>
                <w:rFonts w:ascii="Times New Roman" w:hAnsi="Times New Roman" w:cs="Times New Roman"/>
                <w:sz w:val="28"/>
                <w:szCs w:val="28"/>
              </w:rPr>
            </w:pPr>
            <w:r w:rsidRPr="00604C1C">
              <w:rPr>
                <w:rFonts w:ascii="Times New Roman" w:hAnsi="Times New Roman" w:cs="Times New Roman"/>
                <w:sz w:val="28"/>
                <w:szCs w:val="28"/>
              </w:rPr>
              <w:t xml:space="preserve">14. </w:t>
            </w:r>
            <w:proofErr w:type="spellStart"/>
            <w:r w:rsidRPr="00604C1C">
              <w:rPr>
                <w:rFonts w:ascii="Times New Roman" w:hAnsi="Times New Roman" w:cs="Times New Roman"/>
                <w:sz w:val="28"/>
                <w:szCs w:val="28"/>
              </w:rPr>
              <w:t>Биоинформатика</w:t>
            </w:r>
            <w:proofErr w:type="spellEnd"/>
            <w:r w:rsidRPr="00604C1C">
              <w:rPr>
                <w:rFonts w:ascii="Times New Roman" w:hAnsi="Times New Roman" w:cs="Times New Roman"/>
                <w:sz w:val="28"/>
                <w:szCs w:val="28"/>
              </w:rPr>
              <w:t>, ее становление и роль в современной генетике и генетической инженерии</w:t>
            </w:r>
          </w:p>
        </w:tc>
        <w:tc>
          <w:tcPr>
            <w:tcW w:w="1559" w:type="dxa"/>
          </w:tcPr>
          <w:p w:rsidR="0080528D" w:rsidRPr="00604C1C" w:rsidRDefault="0080528D" w:rsidP="00604C1C">
            <w:pPr>
              <w:ind w:firstLine="426"/>
              <w:jc w:val="both"/>
              <w:rPr>
                <w:rFonts w:ascii="Times New Roman" w:hAnsi="Times New Roman" w:cs="Times New Roman"/>
                <w:sz w:val="28"/>
                <w:szCs w:val="28"/>
              </w:rPr>
            </w:pPr>
          </w:p>
        </w:tc>
        <w:tc>
          <w:tcPr>
            <w:tcW w:w="1525" w:type="dxa"/>
          </w:tcPr>
          <w:p w:rsidR="0080528D" w:rsidRPr="00604C1C" w:rsidRDefault="00126112" w:rsidP="00604C1C">
            <w:pPr>
              <w:ind w:firstLine="426"/>
              <w:jc w:val="both"/>
              <w:rPr>
                <w:rFonts w:ascii="Times New Roman" w:hAnsi="Times New Roman" w:cs="Times New Roman"/>
                <w:sz w:val="28"/>
                <w:szCs w:val="28"/>
              </w:rPr>
            </w:pPr>
            <w:r>
              <w:rPr>
                <w:rFonts w:ascii="Times New Roman" w:hAnsi="Times New Roman" w:cs="Times New Roman"/>
                <w:sz w:val="28"/>
                <w:szCs w:val="28"/>
              </w:rPr>
              <w:t>2</w:t>
            </w:r>
          </w:p>
        </w:tc>
      </w:tr>
      <w:tr w:rsidR="0080528D" w:rsidRPr="00604C1C" w:rsidTr="0080528D">
        <w:tc>
          <w:tcPr>
            <w:tcW w:w="6487" w:type="dxa"/>
          </w:tcPr>
          <w:p w:rsidR="0080528D" w:rsidRPr="00604C1C" w:rsidRDefault="00126112" w:rsidP="00604C1C">
            <w:pPr>
              <w:ind w:firstLine="426"/>
              <w:jc w:val="both"/>
              <w:rPr>
                <w:rFonts w:ascii="Times New Roman" w:hAnsi="Times New Roman" w:cs="Times New Roman"/>
                <w:sz w:val="28"/>
                <w:szCs w:val="28"/>
              </w:rPr>
            </w:pPr>
            <w:r>
              <w:rPr>
                <w:rFonts w:ascii="Times New Roman" w:hAnsi="Times New Roman" w:cs="Times New Roman"/>
                <w:sz w:val="28"/>
                <w:szCs w:val="28"/>
              </w:rPr>
              <w:t xml:space="preserve">Итого </w:t>
            </w:r>
            <w:r w:rsidR="0080528D" w:rsidRPr="00604C1C">
              <w:rPr>
                <w:rFonts w:ascii="Times New Roman" w:hAnsi="Times New Roman" w:cs="Times New Roman"/>
                <w:sz w:val="28"/>
                <w:szCs w:val="28"/>
              </w:rPr>
              <w:t xml:space="preserve"> </w:t>
            </w:r>
          </w:p>
          <w:p w:rsidR="0080528D" w:rsidRPr="00604C1C" w:rsidRDefault="0080528D" w:rsidP="00604C1C">
            <w:pPr>
              <w:ind w:firstLine="426"/>
              <w:jc w:val="both"/>
              <w:rPr>
                <w:rFonts w:ascii="Times New Roman" w:hAnsi="Times New Roman" w:cs="Times New Roman"/>
                <w:sz w:val="28"/>
                <w:szCs w:val="28"/>
              </w:rPr>
            </w:pPr>
            <w:r w:rsidRPr="00604C1C">
              <w:rPr>
                <w:rFonts w:ascii="Times New Roman" w:hAnsi="Times New Roman" w:cs="Times New Roman"/>
                <w:sz w:val="28"/>
                <w:szCs w:val="28"/>
              </w:rPr>
              <w:t>Всего 34</w:t>
            </w:r>
          </w:p>
        </w:tc>
        <w:tc>
          <w:tcPr>
            <w:tcW w:w="1559" w:type="dxa"/>
          </w:tcPr>
          <w:p w:rsidR="0080528D" w:rsidRPr="00604C1C" w:rsidRDefault="00126112" w:rsidP="00604C1C">
            <w:pPr>
              <w:ind w:firstLine="426"/>
              <w:jc w:val="both"/>
              <w:rPr>
                <w:rFonts w:ascii="Times New Roman" w:hAnsi="Times New Roman" w:cs="Times New Roman"/>
                <w:sz w:val="28"/>
                <w:szCs w:val="28"/>
              </w:rPr>
            </w:pPr>
            <w:r>
              <w:rPr>
                <w:rFonts w:ascii="Times New Roman" w:hAnsi="Times New Roman" w:cs="Times New Roman"/>
                <w:sz w:val="28"/>
                <w:szCs w:val="28"/>
              </w:rPr>
              <w:t>20</w:t>
            </w:r>
          </w:p>
        </w:tc>
        <w:tc>
          <w:tcPr>
            <w:tcW w:w="1525" w:type="dxa"/>
          </w:tcPr>
          <w:p w:rsidR="0080528D" w:rsidRPr="00604C1C" w:rsidRDefault="00126112" w:rsidP="00604C1C">
            <w:pPr>
              <w:ind w:firstLine="426"/>
              <w:jc w:val="both"/>
              <w:rPr>
                <w:rFonts w:ascii="Times New Roman" w:hAnsi="Times New Roman" w:cs="Times New Roman"/>
                <w:sz w:val="28"/>
                <w:szCs w:val="28"/>
              </w:rPr>
            </w:pPr>
            <w:r>
              <w:rPr>
                <w:rFonts w:ascii="Times New Roman" w:hAnsi="Times New Roman" w:cs="Times New Roman"/>
                <w:sz w:val="28"/>
                <w:szCs w:val="28"/>
              </w:rPr>
              <w:t>14</w:t>
            </w:r>
          </w:p>
        </w:tc>
      </w:tr>
    </w:tbl>
    <w:p w:rsidR="00F00FAD" w:rsidRDefault="00F00FAD" w:rsidP="00F00FAD">
      <w:pPr>
        <w:spacing w:after="0" w:line="240" w:lineRule="auto"/>
        <w:jc w:val="center"/>
        <w:rPr>
          <w:rFonts w:ascii="Times New Roman" w:hAnsi="Times New Roman"/>
          <w:b/>
          <w:sz w:val="28"/>
          <w:szCs w:val="28"/>
          <w:u w:val="single"/>
        </w:rPr>
      </w:pPr>
    </w:p>
    <w:p w:rsidR="00F00FAD" w:rsidRPr="008117FB" w:rsidRDefault="00F00FAD" w:rsidP="00F00FAD">
      <w:pPr>
        <w:spacing w:after="0" w:line="240" w:lineRule="auto"/>
        <w:jc w:val="center"/>
        <w:rPr>
          <w:rFonts w:ascii="Times New Roman" w:eastAsia="Calibri" w:hAnsi="Times New Roman" w:cs="Times New Roman"/>
          <w:b/>
          <w:sz w:val="28"/>
          <w:szCs w:val="28"/>
          <w:u w:val="single"/>
        </w:rPr>
      </w:pPr>
      <w:r w:rsidRPr="008117FB">
        <w:rPr>
          <w:rFonts w:ascii="Times New Roman" w:eastAsia="Calibri" w:hAnsi="Times New Roman" w:cs="Times New Roman"/>
          <w:b/>
          <w:sz w:val="28"/>
          <w:szCs w:val="28"/>
          <w:u w:val="single"/>
        </w:rPr>
        <w:t>СОДЕРЖАНИЕ</w:t>
      </w:r>
    </w:p>
    <w:p w:rsidR="0080528D" w:rsidRPr="00604C1C" w:rsidRDefault="0080528D" w:rsidP="00604C1C">
      <w:pPr>
        <w:spacing w:line="240" w:lineRule="auto"/>
        <w:ind w:firstLine="426"/>
        <w:jc w:val="both"/>
        <w:rPr>
          <w:rFonts w:ascii="Times New Roman" w:hAnsi="Times New Roman" w:cs="Times New Roman"/>
          <w:sz w:val="28"/>
          <w:szCs w:val="28"/>
        </w:rPr>
      </w:pPr>
    </w:p>
    <w:p w:rsidR="0080528D" w:rsidRPr="00604C1C" w:rsidRDefault="00D84628" w:rsidP="00604C1C">
      <w:pPr>
        <w:spacing w:line="240" w:lineRule="auto"/>
        <w:ind w:firstLine="426"/>
        <w:jc w:val="both"/>
        <w:rPr>
          <w:rFonts w:ascii="Times New Roman" w:hAnsi="Times New Roman" w:cs="Times New Roman"/>
          <w:b/>
          <w:sz w:val="28"/>
          <w:szCs w:val="28"/>
        </w:rPr>
      </w:pPr>
      <w:r w:rsidRPr="00604C1C">
        <w:rPr>
          <w:rFonts w:ascii="Times New Roman" w:hAnsi="Times New Roman" w:cs="Times New Roman"/>
          <w:b/>
          <w:sz w:val="28"/>
          <w:szCs w:val="28"/>
        </w:rPr>
        <w:t>1. Молекулярно</w:t>
      </w:r>
      <w:r w:rsidR="00126112">
        <w:rPr>
          <w:rFonts w:ascii="Times New Roman" w:hAnsi="Times New Roman" w:cs="Times New Roman"/>
          <w:b/>
          <w:sz w:val="28"/>
          <w:szCs w:val="28"/>
        </w:rPr>
        <w:t>-</w:t>
      </w:r>
      <w:r w:rsidRPr="00604C1C">
        <w:rPr>
          <w:rFonts w:ascii="Times New Roman" w:hAnsi="Times New Roman" w:cs="Times New Roman"/>
          <w:b/>
          <w:sz w:val="28"/>
          <w:szCs w:val="28"/>
        </w:rPr>
        <w:t>генетические основы создания генетической инженерии. Значение генетической инженерии для практики</w:t>
      </w:r>
    </w:p>
    <w:p w:rsidR="00604C1C" w:rsidRPr="00604C1C" w:rsidRDefault="00604C1C" w:rsidP="00604C1C">
      <w:pPr>
        <w:spacing w:line="240" w:lineRule="auto"/>
        <w:ind w:firstLine="426"/>
        <w:jc w:val="both"/>
        <w:rPr>
          <w:rFonts w:ascii="Times New Roman" w:hAnsi="Times New Roman" w:cs="Times New Roman"/>
          <w:sz w:val="28"/>
          <w:szCs w:val="28"/>
        </w:rPr>
      </w:pPr>
      <w:r w:rsidRPr="00604C1C">
        <w:rPr>
          <w:rFonts w:ascii="Times New Roman" w:hAnsi="Times New Roman" w:cs="Times New Roman"/>
          <w:sz w:val="28"/>
          <w:szCs w:val="28"/>
        </w:rPr>
        <w:lastRenderedPageBreak/>
        <w:t xml:space="preserve">Основные открытия в области молекулярной биологии и генетики, способствовавшие созданию технологии рекомбинантных ДНК. Открытие, биологическая роль и свойства нового класса ферментов, специфически «разрезающих» ДНК, — </w:t>
      </w:r>
      <w:proofErr w:type="spellStart"/>
      <w:r w:rsidRPr="00604C1C">
        <w:rPr>
          <w:rFonts w:ascii="Times New Roman" w:hAnsi="Times New Roman" w:cs="Times New Roman"/>
          <w:sz w:val="28"/>
          <w:szCs w:val="28"/>
        </w:rPr>
        <w:t>рестриктаз</w:t>
      </w:r>
      <w:proofErr w:type="spellEnd"/>
      <w:r w:rsidRPr="00604C1C">
        <w:rPr>
          <w:rFonts w:ascii="Times New Roman" w:hAnsi="Times New Roman" w:cs="Times New Roman"/>
          <w:sz w:val="28"/>
          <w:szCs w:val="28"/>
        </w:rPr>
        <w:t>. Первые опыты по клонированию ДНК. Вклад П. Берга. Первые практические результаты применения генетической инженерии на практике. Презентации и компьютерные анимации по теме.</w:t>
      </w:r>
    </w:p>
    <w:p w:rsidR="00D84628" w:rsidRPr="00604C1C" w:rsidRDefault="00D84628" w:rsidP="00604C1C">
      <w:pPr>
        <w:spacing w:line="240" w:lineRule="auto"/>
        <w:ind w:firstLine="426"/>
        <w:jc w:val="both"/>
        <w:rPr>
          <w:rFonts w:ascii="Times New Roman" w:hAnsi="Times New Roman" w:cs="Times New Roman"/>
          <w:b/>
          <w:sz w:val="28"/>
          <w:szCs w:val="28"/>
        </w:rPr>
      </w:pPr>
      <w:r w:rsidRPr="00604C1C">
        <w:rPr>
          <w:rFonts w:ascii="Times New Roman" w:hAnsi="Times New Roman" w:cs="Times New Roman"/>
          <w:b/>
          <w:sz w:val="28"/>
          <w:szCs w:val="28"/>
        </w:rPr>
        <w:t>2. ДНК как материальная основа наследственности. Структура и функции молекул наследственности — ДНК и РНК. Сущность генетического кода, его свойства, биологическая роль и эволюция</w:t>
      </w:r>
    </w:p>
    <w:p w:rsidR="00604C1C" w:rsidRPr="00604C1C" w:rsidRDefault="00604C1C" w:rsidP="00604C1C">
      <w:pPr>
        <w:spacing w:line="240" w:lineRule="auto"/>
        <w:ind w:firstLine="426"/>
        <w:jc w:val="both"/>
        <w:rPr>
          <w:rFonts w:ascii="Times New Roman" w:hAnsi="Times New Roman" w:cs="Times New Roman"/>
          <w:sz w:val="28"/>
          <w:szCs w:val="28"/>
        </w:rPr>
      </w:pPr>
      <w:r w:rsidRPr="00604C1C">
        <w:rPr>
          <w:rFonts w:ascii="Times New Roman" w:hAnsi="Times New Roman" w:cs="Times New Roman"/>
          <w:sz w:val="28"/>
          <w:szCs w:val="28"/>
        </w:rPr>
        <w:t xml:space="preserve">Ген — основное понятие классической и современной генетики. Определения гена с генетической и биохимической точек зрения. ДНК как материальная основа гена. Связь структуры ДНК с ее функциями. Структура РНК и ее функции в клетке. Сравнительный анализ ДНК и РНК. Структура гена. Генетический код. История открытия (работы Г. Х. Корана), свойства генетического кода (вырожденность, неперекрываемость, универсальность). Вклад Г. Х. Корана в разработку технологии рекомбинантных ДНК. Окончательная расшифровка генетического кода и его вырожденность. Открытие и роль </w:t>
      </w:r>
      <w:proofErr w:type="spellStart"/>
      <w:r w:rsidRPr="00604C1C">
        <w:rPr>
          <w:rFonts w:ascii="Times New Roman" w:hAnsi="Times New Roman" w:cs="Times New Roman"/>
          <w:sz w:val="28"/>
          <w:szCs w:val="28"/>
        </w:rPr>
        <w:t>адапторных</w:t>
      </w:r>
      <w:proofErr w:type="spellEnd"/>
      <w:r w:rsidRPr="00604C1C">
        <w:rPr>
          <w:rFonts w:ascii="Times New Roman" w:hAnsi="Times New Roman" w:cs="Times New Roman"/>
          <w:sz w:val="28"/>
          <w:szCs w:val="28"/>
        </w:rPr>
        <w:t xml:space="preserve"> РНК. Биологическая роль генетического кода. Эволюция генетического кода.</w:t>
      </w:r>
    </w:p>
    <w:p w:rsidR="00D84628" w:rsidRPr="00126112" w:rsidRDefault="00D84628" w:rsidP="00604C1C">
      <w:pPr>
        <w:spacing w:line="240" w:lineRule="auto"/>
        <w:ind w:firstLine="426"/>
        <w:jc w:val="both"/>
        <w:rPr>
          <w:rFonts w:ascii="Times New Roman" w:hAnsi="Times New Roman" w:cs="Times New Roman"/>
          <w:b/>
          <w:sz w:val="28"/>
          <w:szCs w:val="28"/>
        </w:rPr>
      </w:pPr>
      <w:r w:rsidRPr="00604C1C">
        <w:rPr>
          <w:rFonts w:ascii="Times New Roman" w:hAnsi="Times New Roman" w:cs="Times New Roman"/>
          <w:b/>
          <w:sz w:val="28"/>
          <w:szCs w:val="28"/>
        </w:rPr>
        <w:t xml:space="preserve">3. Структура и функции </w:t>
      </w:r>
      <w:proofErr w:type="spellStart"/>
      <w:r w:rsidRPr="00604C1C">
        <w:rPr>
          <w:rFonts w:ascii="Times New Roman" w:hAnsi="Times New Roman" w:cs="Times New Roman"/>
          <w:b/>
          <w:sz w:val="28"/>
          <w:szCs w:val="28"/>
        </w:rPr>
        <w:t>рестриктаз</w:t>
      </w:r>
      <w:proofErr w:type="spellEnd"/>
      <w:r w:rsidRPr="00604C1C">
        <w:rPr>
          <w:rFonts w:ascii="Times New Roman" w:hAnsi="Times New Roman" w:cs="Times New Roman"/>
          <w:b/>
          <w:sz w:val="28"/>
          <w:szCs w:val="28"/>
        </w:rPr>
        <w:t>. Способы их применения для клонирования, исследования генов и геномов. Области</w:t>
      </w:r>
      <w:r w:rsidR="00126112" w:rsidRPr="00126112">
        <w:rPr>
          <w:rFonts w:ascii="Times New Roman" w:hAnsi="Times New Roman" w:cs="Times New Roman"/>
          <w:sz w:val="28"/>
          <w:szCs w:val="28"/>
        </w:rPr>
        <w:t xml:space="preserve"> </w:t>
      </w:r>
      <w:r w:rsidR="00126112" w:rsidRPr="00126112">
        <w:rPr>
          <w:rFonts w:ascii="Times New Roman" w:hAnsi="Times New Roman" w:cs="Times New Roman"/>
          <w:b/>
          <w:sz w:val="28"/>
          <w:szCs w:val="28"/>
        </w:rPr>
        <w:t>практического применения</w:t>
      </w:r>
    </w:p>
    <w:p w:rsidR="00604C1C" w:rsidRPr="00604C1C" w:rsidRDefault="00604C1C" w:rsidP="00604C1C">
      <w:pPr>
        <w:spacing w:line="240" w:lineRule="auto"/>
        <w:ind w:firstLine="426"/>
        <w:jc w:val="both"/>
        <w:rPr>
          <w:rFonts w:ascii="Times New Roman" w:hAnsi="Times New Roman" w:cs="Times New Roman"/>
          <w:b/>
          <w:sz w:val="28"/>
          <w:szCs w:val="28"/>
        </w:rPr>
      </w:pPr>
      <w:r w:rsidRPr="00604C1C">
        <w:rPr>
          <w:rFonts w:ascii="Times New Roman" w:hAnsi="Times New Roman" w:cs="Times New Roman"/>
          <w:sz w:val="28"/>
          <w:szCs w:val="28"/>
        </w:rPr>
        <w:t xml:space="preserve">Характеристика </w:t>
      </w:r>
      <w:proofErr w:type="spellStart"/>
      <w:r w:rsidRPr="00604C1C">
        <w:rPr>
          <w:rFonts w:ascii="Times New Roman" w:hAnsi="Times New Roman" w:cs="Times New Roman"/>
          <w:sz w:val="28"/>
          <w:szCs w:val="28"/>
        </w:rPr>
        <w:t>рестриктаз</w:t>
      </w:r>
      <w:proofErr w:type="spellEnd"/>
      <w:r w:rsidRPr="00604C1C">
        <w:rPr>
          <w:rFonts w:ascii="Times New Roman" w:hAnsi="Times New Roman" w:cs="Times New Roman"/>
          <w:sz w:val="28"/>
          <w:szCs w:val="28"/>
        </w:rPr>
        <w:t xml:space="preserve">. Особенности строения и функционирования </w:t>
      </w:r>
      <w:proofErr w:type="spellStart"/>
      <w:r w:rsidRPr="00604C1C">
        <w:rPr>
          <w:rFonts w:ascii="Times New Roman" w:hAnsi="Times New Roman" w:cs="Times New Roman"/>
          <w:sz w:val="28"/>
          <w:szCs w:val="28"/>
        </w:rPr>
        <w:t>рестриктаз</w:t>
      </w:r>
      <w:proofErr w:type="spellEnd"/>
      <w:r w:rsidRPr="00604C1C">
        <w:rPr>
          <w:rFonts w:ascii="Times New Roman" w:hAnsi="Times New Roman" w:cs="Times New Roman"/>
          <w:sz w:val="28"/>
          <w:szCs w:val="28"/>
        </w:rPr>
        <w:t xml:space="preserve">. Сайты узнавания </w:t>
      </w:r>
      <w:proofErr w:type="spellStart"/>
      <w:r w:rsidRPr="00604C1C">
        <w:rPr>
          <w:rFonts w:ascii="Times New Roman" w:hAnsi="Times New Roman" w:cs="Times New Roman"/>
          <w:sz w:val="28"/>
          <w:szCs w:val="28"/>
        </w:rPr>
        <w:t>рестриктаз</w:t>
      </w:r>
      <w:proofErr w:type="spellEnd"/>
      <w:r w:rsidRPr="00604C1C">
        <w:rPr>
          <w:rFonts w:ascii="Times New Roman" w:hAnsi="Times New Roman" w:cs="Times New Roman"/>
          <w:sz w:val="28"/>
          <w:szCs w:val="28"/>
        </w:rPr>
        <w:t xml:space="preserve">. Классификация. Биологическая роль </w:t>
      </w:r>
      <w:proofErr w:type="spellStart"/>
      <w:r w:rsidRPr="00604C1C">
        <w:rPr>
          <w:rFonts w:ascii="Times New Roman" w:hAnsi="Times New Roman" w:cs="Times New Roman"/>
          <w:sz w:val="28"/>
          <w:szCs w:val="28"/>
        </w:rPr>
        <w:t>рестриктаз</w:t>
      </w:r>
      <w:proofErr w:type="spellEnd"/>
      <w:r w:rsidRPr="00604C1C">
        <w:rPr>
          <w:rFonts w:ascii="Times New Roman" w:hAnsi="Times New Roman" w:cs="Times New Roman"/>
          <w:sz w:val="28"/>
          <w:szCs w:val="28"/>
        </w:rPr>
        <w:t xml:space="preserve">. Требования к качеству субстрата — ДНК. Способы применения </w:t>
      </w:r>
      <w:proofErr w:type="spellStart"/>
      <w:r w:rsidRPr="00604C1C">
        <w:rPr>
          <w:rFonts w:ascii="Times New Roman" w:hAnsi="Times New Roman" w:cs="Times New Roman"/>
          <w:sz w:val="28"/>
          <w:szCs w:val="28"/>
        </w:rPr>
        <w:t>рестриктаз</w:t>
      </w:r>
      <w:proofErr w:type="spellEnd"/>
      <w:r w:rsidRPr="00604C1C">
        <w:rPr>
          <w:rFonts w:ascii="Times New Roman" w:hAnsi="Times New Roman" w:cs="Times New Roman"/>
          <w:sz w:val="28"/>
          <w:szCs w:val="28"/>
        </w:rPr>
        <w:t xml:space="preserve"> для клонирования генов. Принципы построения генетических карт с помощью </w:t>
      </w:r>
      <w:proofErr w:type="spellStart"/>
      <w:r w:rsidRPr="00604C1C">
        <w:rPr>
          <w:rFonts w:ascii="Times New Roman" w:hAnsi="Times New Roman" w:cs="Times New Roman"/>
          <w:sz w:val="28"/>
          <w:szCs w:val="28"/>
        </w:rPr>
        <w:t>рестриктаз</w:t>
      </w:r>
      <w:proofErr w:type="spellEnd"/>
      <w:r w:rsidRPr="00604C1C">
        <w:rPr>
          <w:rFonts w:ascii="Times New Roman" w:hAnsi="Times New Roman" w:cs="Times New Roman"/>
          <w:sz w:val="28"/>
          <w:szCs w:val="28"/>
        </w:rPr>
        <w:t xml:space="preserve"> и значение этих методик. Применение </w:t>
      </w:r>
      <w:proofErr w:type="spellStart"/>
      <w:r w:rsidRPr="00604C1C">
        <w:rPr>
          <w:rFonts w:ascii="Times New Roman" w:hAnsi="Times New Roman" w:cs="Times New Roman"/>
          <w:sz w:val="28"/>
          <w:szCs w:val="28"/>
        </w:rPr>
        <w:t>рестриктаз</w:t>
      </w:r>
      <w:proofErr w:type="spellEnd"/>
      <w:r w:rsidRPr="00604C1C">
        <w:rPr>
          <w:rFonts w:ascii="Times New Roman" w:hAnsi="Times New Roman" w:cs="Times New Roman"/>
          <w:sz w:val="28"/>
          <w:szCs w:val="28"/>
        </w:rPr>
        <w:t xml:space="preserve"> для изучения полиморфизма первичных последовательностей, диагностики. Презентации и компьютерные анимации по теме.</w:t>
      </w:r>
    </w:p>
    <w:p w:rsidR="00D84628" w:rsidRPr="00604C1C" w:rsidRDefault="00D84628" w:rsidP="00604C1C">
      <w:pPr>
        <w:spacing w:line="240" w:lineRule="auto"/>
        <w:ind w:firstLine="426"/>
        <w:jc w:val="both"/>
        <w:rPr>
          <w:rFonts w:ascii="Times New Roman" w:hAnsi="Times New Roman" w:cs="Times New Roman"/>
          <w:b/>
          <w:sz w:val="28"/>
          <w:szCs w:val="28"/>
        </w:rPr>
      </w:pPr>
      <w:r w:rsidRPr="00604C1C">
        <w:rPr>
          <w:rFonts w:ascii="Times New Roman" w:hAnsi="Times New Roman" w:cs="Times New Roman"/>
          <w:b/>
          <w:sz w:val="28"/>
          <w:szCs w:val="28"/>
        </w:rPr>
        <w:t xml:space="preserve">4. Основные методические особенности процедуры клонирования ДНК. </w:t>
      </w:r>
      <w:proofErr w:type="spellStart"/>
      <w:r w:rsidRPr="00604C1C">
        <w:rPr>
          <w:rFonts w:ascii="Times New Roman" w:hAnsi="Times New Roman" w:cs="Times New Roman"/>
          <w:b/>
          <w:sz w:val="28"/>
          <w:szCs w:val="28"/>
        </w:rPr>
        <w:t>Гетерологичная</w:t>
      </w:r>
      <w:proofErr w:type="spellEnd"/>
      <w:r w:rsidRPr="00604C1C">
        <w:rPr>
          <w:rFonts w:ascii="Times New Roman" w:hAnsi="Times New Roman" w:cs="Times New Roman"/>
          <w:b/>
          <w:sz w:val="28"/>
          <w:szCs w:val="28"/>
        </w:rPr>
        <w:t xml:space="preserve"> экспрес</w:t>
      </w:r>
      <w:r w:rsidR="00126112">
        <w:rPr>
          <w:rFonts w:ascii="Times New Roman" w:hAnsi="Times New Roman" w:cs="Times New Roman"/>
          <w:b/>
          <w:sz w:val="28"/>
          <w:szCs w:val="28"/>
        </w:rPr>
        <w:t>сия генов</w:t>
      </w:r>
    </w:p>
    <w:p w:rsidR="00604C1C" w:rsidRPr="00604C1C" w:rsidRDefault="00604C1C" w:rsidP="00604C1C">
      <w:pPr>
        <w:spacing w:line="240" w:lineRule="auto"/>
        <w:ind w:firstLine="426"/>
        <w:jc w:val="both"/>
        <w:rPr>
          <w:rFonts w:ascii="Times New Roman" w:hAnsi="Times New Roman" w:cs="Times New Roman"/>
          <w:b/>
          <w:sz w:val="28"/>
          <w:szCs w:val="28"/>
        </w:rPr>
      </w:pPr>
      <w:r w:rsidRPr="00604C1C">
        <w:rPr>
          <w:rFonts w:ascii="Times New Roman" w:hAnsi="Times New Roman" w:cs="Times New Roman"/>
          <w:sz w:val="28"/>
          <w:szCs w:val="28"/>
        </w:rPr>
        <w:t>Современное состояние технологии рекомбинантных ДНК. Подробная характеристика отдельных этапов клонирования. Выделение и очистка образцов ДНК из животного или растительного источника — первый шаг в процедуре молекулярно</w:t>
      </w:r>
      <w:r w:rsidR="001670CB">
        <w:rPr>
          <w:rFonts w:ascii="Times New Roman" w:hAnsi="Times New Roman" w:cs="Times New Roman"/>
          <w:sz w:val="28"/>
          <w:szCs w:val="28"/>
        </w:rPr>
        <w:t>-</w:t>
      </w:r>
      <w:r w:rsidRPr="00604C1C">
        <w:rPr>
          <w:rFonts w:ascii="Times New Roman" w:hAnsi="Times New Roman" w:cs="Times New Roman"/>
          <w:sz w:val="28"/>
          <w:szCs w:val="28"/>
        </w:rPr>
        <w:t xml:space="preserve">генетической характеристики различных организмов. </w:t>
      </w:r>
      <w:proofErr w:type="spellStart"/>
      <w:r w:rsidRPr="00604C1C">
        <w:rPr>
          <w:rFonts w:ascii="Times New Roman" w:hAnsi="Times New Roman" w:cs="Times New Roman"/>
          <w:sz w:val="28"/>
          <w:szCs w:val="28"/>
        </w:rPr>
        <w:t>Плазмиды</w:t>
      </w:r>
      <w:proofErr w:type="spellEnd"/>
      <w:r w:rsidRPr="00604C1C">
        <w:rPr>
          <w:rFonts w:ascii="Times New Roman" w:hAnsi="Times New Roman" w:cs="Times New Roman"/>
          <w:sz w:val="28"/>
          <w:szCs w:val="28"/>
        </w:rPr>
        <w:t xml:space="preserve"> как </w:t>
      </w:r>
      <w:proofErr w:type="spellStart"/>
      <w:r w:rsidRPr="00604C1C">
        <w:rPr>
          <w:rFonts w:ascii="Times New Roman" w:hAnsi="Times New Roman" w:cs="Times New Roman"/>
          <w:sz w:val="28"/>
          <w:szCs w:val="28"/>
        </w:rPr>
        <w:t>внехромосомные</w:t>
      </w:r>
      <w:proofErr w:type="spellEnd"/>
      <w:r w:rsidRPr="00604C1C">
        <w:rPr>
          <w:rFonts w:ascii="Times New Roman" w:hAnsi="Times New Roman" w:cs="Times New Roman"/>
          <w:sz w:val="28"/>
          <w:szCs w:val="28"/>
        </w:rPr>
        <w:t xml:space="preserve"> элементы. Горизонтальный перенос генов. Выделение, очистка и характеристика </w:t>
      </w:r>
      <w:proofErr w:type="spellStart"/>
      <w:r w:rsidRPr="00604C1C">
        <w:rPr>
          <w:rFonts w:ascii="Times New Roman" w:hAnsi="Times New Roman" w:cs="Times New Roman"/>
          <w:sz w:val="28"/>
          <w:szCs w:val="28"/>
        </w:rPr>
        <w:t>плазмид</w:t>
      </w:r>
      <w:proofErr w:type="spellEnd"/>
      <w:r w:rsidRPr="00604C1C">
        <w:rPr>
          <w:rFonts w:ascii="Times New Roman" w:hAnsi="Times New Roman" w:cs="Times New Roman"/>
          <w:sz w:val="28"/>
          <w:szCs w:val="28"/>
        </w:rPr>
        <w:t xml:space="preserve"> как универсальных «векторов». Расщепление клонируемой ДНК и </w:t>
      </w:r>
      <w:proofErr w:type="spellStart"/>
      <w:r w:rsidRPr="00604C1C">
        <w:rPr>
          <w:rFonts w:ascii="Times New Roman" w:hAnsi="Times New Roman" w:cs="Times New Roman"/>
          <w:sz w:val="28"/>
          <w:szCs w:val="28"/>
        </w:rPr>
        <w:t>плазмид</w:t>
      </w:r>
      <w:proofErr w:type="spellEnd"/>
      <w:r w:rsidRPr="00604C1C">
        <w:rPr>
          <w:rFonts w:ascii="Times New Roman" w:hAnsi="Times New Roman" w:cs="Times New Roman"/>
          <w:sz w:val="28"/>
          <w:szCs w:val="28"/>
        </w:rPr>
        <w:t xml:space="preserve"> </w:t>
      </w:r>
      <w:proofErr w:type="spellStart"/>
      <w:r w:rsidRPr="00604C1C">
        <w:rPr>
          <w:rFonts w:ascii="Times New Roman" w:hAnsi="Times New Roman" w:cs="Times New Roman"/>
          <w:sz w:val="28"/>
          <w:szCs w:val="28"/>
        </w:rPr>
        <w:t>рестриктазами</w:t>
      </w:r>
      <w:proofErr w:type="spellEnd"/>
      <w:r w:rsidRPr="00604C1C">
        <w:rPr>
          <w:rFonts w:ascii="Times New Roman" w:hAnsi="Times New Roman" w:cs="Times New Roman"/>
          <w:sz w:val="28"/>
          <w:szCs w:val="28"/>
        </w:rPr>
        <w:t>. Сшивание вставки и вектора. Трансформация клеток</w:t>
      </w:r>
      <w:r w:rsidR="00126112">
        <w:rPr>
          <w:rFonts w:ascii="Times New Roman" w:hAnsi="Times New Roman" w:cs="Times New Roman"/>
          <w:sz w:val="28"/>
          <w:szCs w:val="28"/>
        </w:rPr>
        <w:t>-</w:t>
      </w:r>
      <w:r w:rsidRPr="00604C1C">
        <w:rPr>
          <w:rFonts w:ascii="Times New Roman" w:hAnsi="Times New Roman" w:cs="Times New Roman"/>
          <w:sz w:val="28"/>
          <w:szCs w:val="28"/>
        </w:rPr>
        <w:t xml:space="preserve">хозяев. Основные виды </w:t>
      </w:r>
      <w:proofErr w:type="spellStart"/>
      <w:r w:rsidRPr="00604C1C">
        <w:rPr>
          <w:rFonts w:ascii="Times New Roman" w:hAnsi="Times New Roman" w:cs="Times New Roman"/>
          <w:sz w:val="28"/>
          <w:szCs w:val="28"/>
        </w:rPr>
        <w:t>плазмид</w:t>
      </w:r>
      <w:proofErr w:type="spellEnd"/>
      <w:r w:rsidRPr="00604C1C">
        <w:rPr>
          <w:rFonts w:ascii="Times New Roman" w:hAnsi="Times New Roman" w:cs="Times New Roman"/>
          <w:sz w:val="28"/>
          <w:szCs w:val="28"/>
        </w:rPr>
        <w:t xml:space="preserve">. </w:t>
      </w:r>
      <w:proofErr w:type="spellStart"/>
      <w:r w:rsidRPr="00604C1C">
        <w:rPr>
          <w:rFonts w:ascii="Times New Roman" w:hAnsi="Times New Roman" w:cs="Times New Roman"/>
          <w:sz w:val="28"/>
          <w:szCs w:val="28"/>
        </w:rPr>
        <w:t>Гетерологичный</w:t>
      </w:r>
      <w:proofErr w:type="spellEnd"/>
      <w:r w:rsidRPr="00604C1C">
        <w:rPr>
          <w:rFonts w:ascii="Times New Roman" w:hAnsi="Times New Roman" w:cs="Times New Roman"/>
          <w:sz w:val="28"/>
          <w:szCs w:val="28"/>
        </w:rPr>
        <w:t xml:space="preserve"> синтез продуктов гена с </w:t>
      </w:r>
      <w:r w:rsidRPr="00604C1C">
        <w:rPr>
          <w:rFonts w:ascii="Times New Roman" w:hAnsi="Times New Roman" w:cs="Times New Roman"/>
          <w:sz w:val="28"/>
          <w:szCs w:val="28"/>
        </w:rPr>
        <w:lastRenderedPageBreak/>
        <w:t xml:space="preserve">использованием </w:t>
      </w:r>
      <w:proofErr w:type="spellStart"/>
      <w:r w:rsidRPr="00604C1C">
        <w:rPr>
          <w:rFonts w:ascii="Times New Roman" w:hAnsi="Times New Roman" w:cs="Times New Roman"/>
          <w:sz w:val="28"/>
          <w:szCs w:val="28"/>
        </w:rPr>
        <w:t>плазмид</w:t>
      </w:r>
      <w:proofErr w:type="spellEnd"/>
      <w:r w:rsidRPr="00604C1C">
        <w:rPr>
          <w:rFonts w:ascii="Times New Roman" w:hAnsi="Times New Roman" w:cs="Times New Roman"/>
          <w:sz w:val="28"/>
          <w:szCs w:val="28"/>
        </w:rPr>
        <w:t xml:space="preserve">. </w:t>
      </w:r>
      <w:r w:rsidR="00126112">
        <w:rPr>
          <w:rFonts w:ascii="Times New Roman" w:hAnsi="Times New Roman" w:cs="Times New Roman"/>
          <w:sz w:val="28"/>
          <w:szCs w:val="28"/>
        </w:rPr>
        <w:t xml:space="preserve"> </w:t>
      </w:r>
      <w:r w:rsidRPr="00604C1C">
        <w:rPr>
          <w:rFonts w:ascii="Times New Roman" w:hAnsi="Times New Roman" w:cs="Times New Roman"/>
          <w:sz w:val="28"/>
          <w:szCs w:val="28"/>
        </w:rPr>
        <w:t xml:space="preserve">Получение поливалентных вакцин, лекарственных препаратов, аминокислот и других биологически активных соединений. Применение </w:t>
      </w:r>
      <w:proofErr w:type="spellStart"/>
      <w:r w:rsidRPr="00604C1C">
        <w:rPr>
          <w:rFonts w:ascii="Times New Roman" w:hAnsi="Times New Roman" w:cs="Times New Roman"/>
          <w:sz w:val="28"/>
          <w:szCs w:val="28"/>
        </w:rPr>
        <w:t>плазмид</w:t>
      </w:r>
      <w:proofErr w:type="spellEnd"/>
      <w:r w:rsidRPr="00604C1C">
        <w:rPr>
          <w:rFonts w:ascii="Times New Roman" w:hAnsi="Times New Roman" w:cs="Times New Roman"/>
          <w:sz w:val="28"/>
          <w:szCs w:val="28"/>
        </w:rPr>
        <w:t xml:space="preserve"> для получения генно</w:t>
      </w:r>
      <w:r w:rsidR="00126112">
        <w:rPr>
          <w:rFonts w:ascii="Times New Roman" w:hAnsi="Times New Roman" w:cs="Times New Roman"/>
          <w:sz w:val="28"/>
          <w:szCs w:val="28"/>
        </w:rPr>
        <w:t>-</w:t>
      </w:r>
      <w:r w:rsidRPr="00604C1C">
        <w:rPr>
          <w:rFonts w:ascii="Times New Roman" w:hAnsi="Times New Roman" w:cs="Times New Roman"/>
          <w:sz w:val="28"/>
          <w:szCs w:val="28"/>
        </w:rPr>
        <w:t xml:space="preserve">модифицированных растений. Применение </w:t>
      </w:r>
      <w:proofErr w:type="spellStart"/>
      <w:r w:rsidRPr="00604C1C">
        <w:rPr>
          <w:rFonts w:ascii="Times New Roman" w:hAnsi="Times New Roman" w:cs="Times New Roman"/>
          <w:sz w:val="28"/>
          <w:szCs w:val="28"/>
        </w:rPr>
        <w:t>плазмид</w:t>
      </w:r>
      <w:proofErr w:type="spellEnd"/>
      <w:r w:rsidRPr="00604C1C">
        <w:rPr>
          <w:rFonts w:ascii="Times New Roman" w:hAnsi="Times New Roman" w:cs="Times New Roman"/>
          <w:sz w:val="28"/>
          <w:szCs w:val="28"/>
        </w:rPr>
        <w:t xml:space="preserve"> для научных целей (направленный мутагенез и белковая инженерия).</w:t>
      </w:r>
    </w:p>
    <w:p w:rsidR="00D84628" w:rsidRPr="00604C1C" w:rsidRDefault="00D84628" w:rsidP="00604C1C">
      <w:pPr>
        <w:spacing w:line="240" w:lineRule="auto"/>
        <w:ind w:firstLine="426"/>
        <w:jc w:val="both"/>
        <w:rPr>
          <w:rFonts w:ascii="Times New Roman" w:hAnsi="Times New Roman" w:cs="Times New Roman"/>
          <w:b/>
          <w:sz w:val="28"/>
          <w:szCs w:val="28"/>
        </w:rPr>
      </w:pPr>
      <w:r w:rsidRPr="00604C1C">
        <w:rPr>
          <w:rFonts w:ascii="Times New Roman" w:hAnsi="Times New Roman" w:cs="Times New Roman"/>
          <w:b/>
          <w:sz w:val="28"/>
          <w:szCs w:val="28"/>
        </w:rPr>
        <w:t>5. ДНК</w:t>
      </w:r>
      <w:r w:rsidR="001670CB">
        <w:rPr>
          <w:rFonts w:ascii="Times New Roman" w:hAnsi="Times New Roman" w:cs="Times New Roman"/>
          <w:b/>
          <w:sz w:val="28"/>
          <w:szCs w:val="28"/>
        </w:rPr>
        <w:t>-</w:t>
      </w:r>
      <w:r w:rsidRPr="00604C1C">
        <w:rPr>
          <w:rFonts w:ascii="Times New Roman" w:hAnsi="Times New Roman" w:cs="Times New Roman"/>
          <w:b/>
          <w:sz w:val="28"/>
          <w:szCs w:val="28"/>
        </w:rPr>
        <w:t>полимеразы — основной инструмент генетической инженерии: структура, функции, практическое применение</w:t>
      </w:r>
    </w:p>
    <w:p w:rsidR="00604C1C" w:rsidRPr="00604C1C" w:rsidRDefault="00604C1C" w:rsidP="00604C1C">
      <w:pPr>
        <w:spacing w:line="240" w:lineRule="auto"/>
        <w:ind w:firstLine="426"/>
        <w:jc w:val="both"/>
        <w:rPr>
          <w:rFonts w:ascii="Times New Roman" w:hAnsi="Times New Roman" w:cs="Times New Roman"/>
          <w:b/>
          <w:sz w:val="28"/>
          <w:szCs w:val="28"/>
        </w:rPr>
      </w:pPr>
      <w:r w:rsidRPr="00604C1C">
        <w:rPr>
          <w:rFonts w:ascii="Times New Roman" w:hAnsi="Times New Roman" w:cs="Times New Roman"/>
          <w:sz w:val="28"/>
          <w:szCs w:val="28"/>
        </w:rPr>
        <w:t>Краткая характеристика ДНК</w:t>
      </w:r>
      <w:r w:rsidR="001670CB">
        <w:rPr>
          <w:rFonts w:ascii="Times New Roman" w:hAnsi="Times New Roman" w:cs="Times New Roman"/>
          <w:sz w:val="28"/>
          <w:szCs w:val="28"/>
        </w:rPr>
        <w:t>-</w:t>
      </w:r>
      <w:r w:rsidRPr="00604C1C">
        <w:rPr>
          <w:rFonts w:ascii="Times New Roman" w:hAnsi="Times New Roman" w:cs="Times New Roman"/>
          <w:sz w:val="28"/>
          <w:szCs w:val="28"/>
        </w:rPr>
        <w:t>полимераз и способы их применения в ГИ. Краткий перечень основных ДНК полимераз пр</w:t>
      </w:r>
      <w:proofErr w:type="gramStart"/>
      <w:r w:rsidRPr="00604C1C">
        <w:rPr>
          <w:rFonts w:ascii="Times New Roman" w:hAnsi="Times New Roman" w:cs="Times New Roman"/>
          <w:sz w:val="28"/>
          <w:szCs w:val="28"/>
        </w:rPr>
        <w:t>о</w:t>
      </w:r>
      <w:r w:rsidR="001670CB">
        <w:rPr>
          <w:rFonts w:ascii="Times New Roman" w:hAnsi="Times New Roman" w:cs="Times New Roman"/>
          <w:sz w:val="28"/>
          <w:szCs w:val="28"/>
        </w:rPr>
        <w:t>-</w:t>
      </w:r>
      <w:proofErr w:type="gramEnd"/>
      <w:r w:rsidRPr="00604C1C">
        <w:rPr>
          <w:rFonts w:ascii="Times New Roman" w:hAnsi="Times New Roman" w:cs="Times New Roman"/>
          <w:sz w:val="28"/>
          <w:szCs w:val="28"/>
        </w:rPr>
        <w:t xml:space="preserve"> и </w:t>
      </w:r>
      <w:proofErr w:type="spellStart"/>
      <w:r w:rsidRPr="00604C1C">
        <w:rPr>
          <w:rFonts w:ascii="Times New Roman" w:hAnsi="Times New Roman" w:cs="Times New Roman"/>
          <w:sz w:val="28"/>
          <w:szCs w:val="28"/>
        </w:rPr>
        <w:t>эукариотического</w:t>
      </w:r>
      <w:proofErr w:type="spellEnd"/>
      <w:r w:rsidRPr="00604C1C">
        <w:rPr>
          <w:rFonts w:ascii="Times New Roman" w:hAnsi="Times New Roman" w:cs="Times New Roman"/>
          <w:sz w:val="28"/>
          <w:szCs w:val="28"/>
        </w:rPr>
        <w:t xml:space="preserve"> происхождения и их характеристика. Термостабильные ДНК</w:t>
      </w:r>
      <w:r w:rsidR="001670CB">
        <w:rPr>
          <w:rFonts w:ascii="Times New Roman" w:hAnsi="Times New Roman" w:cs="Times New Roman"/>
          <w:sz w:val="28"/>
          <w:szCs w:val="28"/>
        </w:rPr>
        <w:t>-</w:t>
      </w:r>
      <w:r w:rsidRPr="00604C1C">
        <w:rPr>
          <w:rFonts w:ascii="Times New Roman" w:hAnsi="Times New Roman" w:cs="Times New Roman"/>
          <w:sz w:val="28"/>
          <w:szCs w:val="28"/>
        </w:rPr>
        <w:t>полимеразы. Различные методы «прочитывания» (</w:t>
      </w:r>
      <w:proofErr w:type="spellStart"/>
      <w:r w:rsidRPr="00604C1C">
        <w:rPr>
          <w:rFonts w:ascii="Times New Roman" w:hAnsi="Times New Roman" w:cs="Times New Roman"/>
          <w:sz w:val="28"/>
          <w:szCs w:val="28"/>
        </w:rPr>
        <w:t>секвенирования</w:t>
      </w:r>
      <w:proofErr w:type="spellEnd"/>
      <w:r w:rsidRPr="00604C1C">
        <w:rPr>
          <w:rFonts w:ascii="Times New Roman" w:hAnsi="Times New Roman" w:cs="Times New Roman"/>
          <w:sz w:val="28"/>
          <w:szCs w:val="28"/>
        </w:rPr>
        <w:t xml:space="preserve">) ДНК. Метод </w:t>
      </w:r>
      <w:proofErr w:type="spellStart"/>
      <w:r w:rsidRPr="00604C1C">
        <w:rPr>
          <w:rFonts w:ascii="Times New Roman" w:hAnsi="Times New Roman" w:cs="Times New Roman"/>
          <w:sz w:val="28"/>
          <w:szCs w:val="28"/>
        </w:rPr>
        <w:t>Сэнгера</w:t>
      </w:r>
      <w:proofErr w:type="spellEnd"/>
      <w:r w:rsidRPr="00604C1C">
        <w:rPr>
          <w:rFonts w:ascii="Times New Roman" w:hAnsi="Times New Roman" w:cs="Times New Roman"/>
          <w:sz w:val="28"/>
          <w:szCs w:val="28"/>
        </w:rPr>
        <w:t xml:space="preserve">. Усовершенствование метода </w:t>
      </w:r>
      <w:proofErr w:type="spellStart"/>
      <w:r w:rsidRPr="00604C1C">
        <w:rPr>
          <w:rFonts w:ascii="Times New Roman" w:hAnsi="Times New Roman" w:cs="Times New Roman"/>
          <w:sz w:val="28"/>
          <w:szCs w:val="28"/>
        </w:rPr>
        <w:t>Сэнгера</w:t>
      </w:r>
      <w:proofErr w:type="spellEnd"/>
      <w:r w:rsidRPr="00604C1C">
        <w:rPr>
          <w:rFonts w:ascii="Times New Roman" w:hAnsi="Times New Roman" w:cs="Times New Roman"/>
          <w:sz w:val="28"/>
          <w:szCs w:val="28"/>
        </w:rPr>
        <w:t xml:space="preserve">. Современные автоматические </w:t>
      </w:r>
      <w:proofErr w:type="spellStart"/>
      <w:r w:rsidRPr="00604C1C">
        <w:rPr>
          <w:rFonts w:ascii="Times New Roman" w:hAnsi="Times New Roman" w:cs="Times New Roman"/>
          <w:sz w:val="28"/>
          <w:szCs w:val="28"/>
        </w:rPr>
        <w:t>секвенаторы</w:t>
      </w:r>
      <w:proofErr w:type="spellEnd"/>
      <w:r w:rsidRPr="00604C1C">
        <w:rPr>
          <w:rFonts w:ascii="Times New Roman" w:hAnsi="Times New Roman" w:cs="Times New Roman"/>
          <w:sz w:val="28"/>
          <w:szCs w:val="28"/>
        </w:rPr>
        <w:t xml:space="preserve"> и их применение для «прочтения» геномов различных организмов. Совершенствование процедуры «чтения» ДНК. «Прочтение» геномов как основа биотехнологий будущего. Применение ДНК</w:t>
      </w:r>
      <w:r w:rsidR="001670CB">
        <w:rPr>
          <w:rFonts w:ascii="Times New Roman" w:hAnsi="Times New Roman" w:cs="Times New Roman"/>
          <w:sz w:val="28"/>
          <w:szCs w:val="28"/>
        </w:rPr>
        <w:t>-</w:t>
      </w:r>
      <w:r w:rsidRPr="00604C1C">
        <w:rPr>
          <w:rFonts w:ascii="Times New Roman" w:hAnsi="Times New Roman" w:cs="Times New Roman"/>
          <w:sz w:val="28"/>
          <w:szCs w:val="28"/>
        </w:rPr>
        <w:t xml:space="preserve">полимераз для получения молекулярных зондов и </w:t>
      </w:r>
      <w:proofErr w:type="spellStart"/>
      <w:r w:rsidRPr="00604C1C">
        <w:rPr>
          <w:rFonts w:ascii="Times New Roman" w:hAnsi="Times New Roman" w:cs="Times New Roman"/>
          <w:sz w:val="28"/>
          <w:szCs w:val="28"/>
        </w:rPr>
        <w:t>гибридизационного</w:t>
      </w:r>
      <w:proofErr w:type="spellEnd"/>
      <w:r w:rsidRPr="00604C1C">
        <w:rPr>
          <w:rFonts w:ascii="Times New Roman" w:hAnsi="Times New Roman" w:cs="Times New Roman"/>
          <w:sz w:val="28"/>
          <w:szCs w:val="28"/>
        </w:rPr>
        <w:t xml:space="preserve"> анализа образцов ДНК. Методические особенности проведения процедур </w:t>
      </w:r>
      <w:proofErr w:type="spellStart"/>
      <w:r w:rsidRPr="00604C1C">
        <w:rPr>
          <w:rFonts w:ascii="Times New Roman" w:hAnsi="Times New Roman" w:cs="Times New Roman"/>
          <w:sz w:val="28"/>
          <w:szCs w:val="28"/>
        </w:rPr>
        <w:t>гибридизационного</w:t>
      </w:r>
      <w:proofErr w:type="spellEnd"/>
      <w:r w:rsidRPr="00604C1C">
        <w:rPr>
          <w:rFonts w:ascii="Times New Roman" w:hAnsi="Times New Roman" w:cs="Times New Roman"/>
          <w:sz w:val="28"/>
          <w:szCs w:val="28"/>
        </w:rPr>
        <w:t xml:space="preserve"> анализа. «Северный» и «южный» </w:t>
      </w:r>
      <w:proofErr w:type="spellStart"/>
      <w:r w:rsidRPr="00604C1C">
        <w:rPr>
          <w:rFonts w:ascii="Times New Roman" w:hAnsi="Times New Roman" w:cs="Times New Roman"/>
          <w:sz w:val="28"/>
          <w:szCs w:val="28"/>
        </w:rPr>
        <w:t>гибридизационный</w:t>
      </w:r>
      <w:proofErr w:type="spellEnd"/>
      <w:r w:rsidRPr="00604C1C">
        <w:rPr>
          <w:rFonts w:ascii="Times New Roman" w:hAnsi="Times New Roman" w:cs="Times New Roman"/>
          <w:sz w:val="28"/>
          <w:szCs w:val="28"/>
        </w:rPr>
        <w:t xml:space="preserve"> анализ. Другие области применения зондов: диагностика, </w:t>
      </w:r>
      <w:proofErr w:type="spellStart"/>
      <w:r w:rsidRPr="00604C1C">
        <w:rPr>
          <w:rFonts w:ascii="Times New Roman" w:hAnsi="Times New Roman" w:cs="Times New Roman"/>
          <w:sz w:val="28"/>
          <w:szCs w:val="28"/>
        </w:rPr>
        <w:t>биоиндикация</w:t>
      </w:r>
      <w:proofErr w:type="spellEnd"/>
      <w:r w:rsidRPr="00604C1C">
        <w:rPr>
          <w:rFonts w:ascii="Times New Roman" w:hAnsi="Times New Roman" w:cs="Times New Roman"/>
          <w:sz w:val="28"/>
          <w:szCs w:val="28"/>
        </w:rPr>
        <w:t xml:space="preserve">, экологический мониторинг, </w:t>
      </w:r>
      <w:proofErr w:type="spellStart"/>
      <w:r w:rsidRPr="00604C1C">
        <w:rPr>
          <w:rFonts w:ascii="Times New Roman" w:hAnsi="Times New Roman" w:cs="Times New Roman"/>
          <w:sz w:val="28"/>
          <w:szCs w:val="28"/>
        </w:rPr>
        <w:t>in</w:t>
      </w:r>
      <w:proofErr w:type="spellEnd"/>
      <w:r w:rsidRPr="00604C1C">
        <w:rPr>
          <w:rFonts w:ascii="Times New Roman" w:hAnsi="Times New Roman" w:cs="Times New Roman"/>
          <w:sz w:val="28"/>
          <w:szCs w:val="28"/>
        </w:rPr>
        <w:t xml:space="preserve"> </w:t>
      </w:r>
      <w:proofErr w:type="spellStart"/>
      <w:r w:rsidRPr="00604C1C">
        <w:rPr>
          <w:rFonts w:ascii="Times New Roman" w:hAnsi="Times New Roman" w:cs="Times New Roman"/>
          <w:sz w:val="28"/>
          <w:szCs w:val="28"/>
        </w:rPr>
        <w:t>situ</w:t>
      </w:r>
      <w:proofErr w:type="spellEnd"/>
      <w:r w:rsidRPr="00604C1C">
        <w:rPr>
          <w:rFonts w:ascii="Times New Roman" w:hAnsi="Times New Roman" w:cs="Times New Roman"/>
          <w:sz w:val="28"/>
          <w:szCs w:val="28"/>
        </w:rPr>
        <w:t xml:space="preserve"> гибридизация, получение </w:t>
      </w:r>
      <w:proofErr w:type="spellStart"/>
      <w:r w:rsidRPr="00604C1C">
        <w:rPr>
          <w:rFonts w:ascii="Times New Roman" w:hAnsi="Times New Roman" w:cs="Times New Roman"/>
          <w:sz w:val="28"/>
          <w:szCs w:val="28"/>
        </w:rPr>
        <w:t>трансгенных</w:t>
      </w:r>
      <w:proofErr w:type="spellEnd"/>
      <w:r w:rsidRPr="00604C1C">
        <w:rPr>
          <w:rFonts w:ascii="Times New Roman" w:hAnsi="Times New Roman" w:cs="Times New Roman"/>
          <w:sz w:val="28"/>
          <w:szCs w:val="28"/>
        </w:rPr>
        <w:t xml:space="preserve"> растений и животных, прижизненное наблюдение за биологическими процессами, разнообразные </w:t>
      </w:r>
      <w:proofErr w:type="spellStart"/>
      <w:r w:rsidRPr="00604C1C">
        <w:rPr>
          <w:rFonts w:ascii="Times New Roman" w:hAnsi="Times New Roman" w:cs="Times New Roman"/>
          <w:sz w:val="28"/>
          <w:szCs w:val="28"/>
        </w:rPr>
        <w:t>скрининговые</w:t>
      </w:r>
      <w:proofErr w:type="spellEnd"/>
      <w:r w:rsidRPr="00604C1C">
        <w:rPr>
          <w:rFonts w:ascii="Times New Roman" w:hAnsi="Times New Roman" w:cs="Times New Roman"/>
          <w:sz w:val="28"/>
          <w:szCs w:val="28"/>
        </w:rPr>
        <w:t xml:space="preserve"> эксперименты в популяционной генетике и в эпидемиологии.</w:t>
      </w:r>
    </w:p>
    <w:p w:rsidR="00D84628" w:rsidRPr="00604C1C" w:rsidRDefault="00D84628" w:rsidP="00604C1C">
      <w:pPr>
        <w:spacing w:line="240" w:lineRule="auto"/>
        <w:ind w:firstLine="426"/>
        <w:jc w:val="both"/>
        <w:rPr>
          <w:rFonts w:ascii="Times New Roman" w:hAnsi="Times New Roman" w:cs="Times New Roman"/>
          <w:b/>
          <w:sz w:val="28"/>
          <w:szCs w:val="28"/>
        </w:rPr>
      </w:pPr>
      <w:r w:rsidRPr="00604C1C">
        <w:rPr>
          <w:rFonts w:ascii="Times New Roman" w:hAnsi="Times New Roman" w:cs="Times New Roman"/>
          <w:b/>
          <w:sz w:val="28"/>
          <w:szCs w:val="28"/>
        </w:rPr>
        <w:t>6. Библиотеки генов — мощный инструмент генетического анализа: сущность, получение, применение</w:t>
      </w:r>
    </w:p>
    <w:p w:rsidR="00604C1C" w:rsidRPr="00604C1C" w:rsidRDefault="00604C1C" w:rsidP="00604C1C">
      <w:pPr>
        <w:spacing w:line="240" w:lineRule="auto"/>
        <w:ind w:firstLine="426"/>
        <w:jc w:val="both"/>
        <w:rPr>
          <w:rFonts w:ascii="Times New Roman" w:hAnsi="Times New Roman" w:cs="Times New Roman"/>
          <w:b/>
          <w:sz w:val="28"/>
          <w:szCs w:val="28"/>
        </w:rPr>
      </w:pPr>
      <w:r w:rsidRPr="00604C1C">
        <w:rPr>
          <w:rFonts w:ascii="Times New Roman" w:hAnsi="Times New Roman" w:cs="Times New Roman"/>
          <w:sz w:val="28"/>
          <w:szCs w:val="28"/>
        </w:rPr>
        <w:t xml:space="preserve">Библиотеки генов — сущность, способы получения, применение. Отдельные этапы получения библиотек генов и их характеристика. Применение вирусов бактерий — бактериофагов для клонирования. Краткая характеристика бактериофагов как инструментов ГИ. Краткая характеристика фага λ как основного инструмента ГИ. </w:t>
      </w:r>
      <w:proofErr w:type="gramStart"/>
      <w:r w:rsidRPr="00604C1C">
        <w:rPr>
          <w:rFonts w:ascii="Times New Roman" w:hAnsi="Times New Roman" w:cs="Times New Roman"/>
          <w:sz w:val="28"/>
          <w:szCs w:val="28"/>
        </w:rPr>
        <w:t>Геномные</w:t>
      </w:r>
      <w:proofErr w:type="gramEnd"/>
      <w:r w:rsidRPr="00604C1C">
        <w:rPr>
          <w:rFonts w:ascii="Times New Roman" w:hAnsi="Times New Roman" w:cs="Times New Roman"/>
          <w:sz w:val="28"/>
          <w:szCs w:val="28"/>
        </w:rPr>
        <w:t xml:space="preserve"> и </w:t>
      </w:r>
      <w:proofErr w:type="spellStart"/>
      <w:r w:rsidRPr="00604C1C">
        <w:rPr>
          <w:rFonts w:ascii="Times New Roman" w:hAnsi="Times New Roman" w:cs="Times New Roman"/>
          <w:sz w:val="28"/>
          <w:szCs w:val="28"/>
        </w:rPr>
        <w:t>кДНК</w:t>
      </w:r>
      <w:proofErr w:type="spellEnd"/>
      <w:r w:rsidR="001670CB">
        <w:rPr>
          <w:rFonts w:ascii="Times New Roman" w:hAnsi="Times New Roman" w:cs="Times New Roman"/>
          <w:sz w:val="28"/>
          <w:szCs w:val="28"/>
        </w:rPr>
        <w:t>-</w:t>
      </w:r>
      <w:r w:rsidRPr="00604C1C">
        <w:rPr>
          <w:rFonts w:ascii="Times New Roman" w:hAnsi="Times New Roman" w:cs="Times New Roman"/>
          <w:sz w:val="28"/>
          <w:szCs w:val="28"/>
        </w:rPr>
        <w:t xml:space="preserve">библиотеки генов. Сравнительный анализ библиотек. Основная схема получения </w:t>
      </w:r>
      <w:proofErr w:type="spellStart"/>
      <w:r w:rsidRPr="00604C1C">
        <w:rPr>
          <w:rFonts w:ascii="Times New Roman" w:hAnsi="Times New Roman" w:cs="Times New Roman"/>
          <w:sz w:val="28"/>
          <w:szCs w:val="28"/>
        </w:rPr>
        <w:t>кДНКбиблиотек</w:t>
      </w:r>
      <w:proofErr w:type="spellEnd"/>
      <w:r w:rsidRPr="00604C1C">
        <w:rPr>
          <w:rFonts w:ascii="Times New Roman" w:hAnsi="Times New Roman" w:cs="Times New Roman"/>
          <w:sz w:val="28"/>
          <w:szCs w:val="28"/>
        </w:rPr>
        <w:t xml:space="preserve">. </w:t>
      </w:r>
      <w:proofErr w:type="spellStart"/>
      <w:r w:rsidRPr="00604C1C">
        <w:rPr>
          <w:rFonts w:ascii="Times New Roman" w:hAnsi="Times New Roman" w:cs="Times New Roman"/>
          <w:sz w:val="28"/>
          <w:szCs w:val="28"/>
        </w:rPr>
        <w:t>Гибридизационный</w:t>
      </w:r>
      <w:proofErr w:type="spellEnd"/>
      <w:r w:rsidRPr="00604C1C">
        <w:rPr>
          <w:rFonts w:ascii="Times New Roman" w:hAnsi="Times New Roman" w:cs="Times New Roman"/>
          <w:sz w:val="28"/>
          <w:szCs w:val="28"/>
        </w:rPr>
        <w:t xml:space="preserve"> анализ библиотек. Различные подходы к поиску и клонированию генов. Применение автоматических роботизированных комплексов для скрининга библиотек. Упорядоченные библиотеки генов. Вычитательные </w:t>
      </w:r>
      <w:proofErr w:type="spellStart"/>
      <w:r w:rsidRPr="00604C1C">
        <w:rPr>
          <w:rFonts w:ascii="Times New Roman" w:hAnsi="Times New Roman" w:cs="Times New Roman"/>
          <w:sz w:val="28"/>
          <w:szCs w:val="28"/>
        </w:rPr>
        <w:t>кДНК</w:t>
      </w:r>
      <w:proofErr w:type="spellEnd"/>
      <w:r w:rsidR="001670CB">
        <w:rPr>
          <w:rFonts w:ascii="Times New Roman" w:hAnsi="Times New Roman" w:cs="Times New Roman"/>
          <w:sz w:val="28"/>
          <w:szCs w:val="28"/>
        </w:rPr>
        <w:t>-</w:t>
      </w:r>
      <w:r w:rsidRPr="00604C1C">
        <w:rPr>
          <w:rFonts w:ascii="Times New Roman" w:hAnsi="Times New Roman" w:cs="Times New Roman"/>
          <w:sz w:val="28"/>
          <w:szCs w:val="28"/>
        </w:rPr>
        <w:t xml:space="preserve">библиотеки и их применение. </w:t>
      </w:r>
      <w:proofErr w:type="spellStart"/>
      <w:r w:rsidRPr="00604C1C">
        <w:rPr>
          <w:rFonts w:ascii="Times New Roman" w:hAnsi="Times New Roman" w:cs="Times New Roman"/>
          <w:sz w:val="28"/>
          <w:szCs w:val="28"/>
        </w:rPr>
        <w:t>Экспрессирующие</w:t>
      </w:r>
      <w:proofErr w:type="spellEnd"/>
      <w:r w:rsidRPr="00604C1C">
        <w:rPr>
          <w:rFonts w:ascii="Times New Roman" w:hAnsi="Times New Roman" w:cs="Times New Roman"/>
          <w:sz w:val="28"/>
          <w:szCs w:val="28"/>
        </w:rPr>
        <w:t xml:space="preserve"> библиотеки.</w:t>
      </w:r>
    </w:p>
    <w:p w:rsidR="00D84628" w:rsidRPr="00604C1C" w:rsidRDefault="00D84628" w:rsidP="00604C1C">
      <w:pPr>
        <w:spacing w:line="240" w:lineRule="auto"/>
        <w:ind w:firstLine="426"/>
        <w:jc w:val="both"/>
        <w:rPr>
          <w:rFonts w:ascii="Times New Roman" w:hAnsi="Times New Roman" w:cs="Times New Roman"/>
          <w:b/>
          <w:sz w:val="28"/>
          <w:szCs w:val="28"/>
        </w:rPr>
      </w:pPr>
      <w:r w:rsidRPr="00604C1C">
        <w:rPr>
          <w:rFonts w:ascii="Times New Roman" w:hAnsi="Times New Roman" w:cs="Times New Roman"/>
          <w:b/>
          <w:sz w:val="28"/>
          <w:szCs w:val="28"/>
        </w:rPr>
        <w:t>7. Метод полимеразной цепной реакции (ПЦР) — мощный инструмент молекулярно</w:t>
      </w:r>
      <w:r w:rsidR="001670CB">
        <w:rPr>
          <w:rFonts w:ascii="Times New Roman" w:hAnsi="Times New Roman" w:cs="Times New Roman"/>
          <w:b/>
          <w:sz w:val="28"/>
          <w:szCs w:val="28"/>
        </w:rPr>
        <w:t>-</w:t>
      </w:r>
      <w:r w:rsidRPr="00604C1C">
        <w:rPr>
          <w:rFonts w:ascii="Times New Roman" w:hAnsi="Times New Roman" w:cs="Times New Roman"/>
          <w:b/>
          <w:sz w:val="28"/>
          <w:szCs w:val="28"/>
        </w:rPr>
        <w:t>генетического анализа: сущность, методика проведения, практическое применение</w:t>
      </w:r>
    </w:p>
    <w:p w:rsidR="00604C1C" w:rsidRPr="00604C1C" w:rsidRDefault="00604C1C" w:rsidP="00604C1C">
      <w:pPr>
        <w:spacing w:line="240" w:lineRule="auto"/>
        <w:ind w:firstLine="426"/>
        <w:jc w:val="both"/>
        <w:rPr>
          <w:rFonts w:ascii="Times New Roman" w:hAnsi="Times New Roman" w:cs="Times New Roman"/>
          <w:b/>
          <w:sz w:val="28"/>
          <w:szCs w:val="28"/>
        </w:rPr>
      </w:pPr>
      <w:r w:rsidRPr="00604C1C">
        <w:rPr>
          <w:rFonts w:ascii="Times New Roman" w:hAnsi="Times New Roman" w:cs="Times New Roman"/>
          <w:sz w:val="28"/>
          <w:szCs w:val="28"/>
        </w:rPr>
        <w:t xml:space="preserve">Полимеразная цепная реакция: история открытия и механизм. Особенности протекания ПЦР и методика постановки реакции. Краткая характеристика областей практического применения ПЦР. Применение </w:t>
      </w:r>
      <w:r w:rsidRPr="00604C1C">
        <w:rPr>
          <w:rFonts w:ascii="Times New Roman" w:hAnsi="Times New Roman" w:cs="Times New Roman"/>
          <w:sz w:val="28"/>
          <w:szCs w:val="28"/>
        </w:rPr>
        <w:lastRenderedPageBreak/>
        <w:t xml:space="preserve">метода ПЦР для изучения филогении, </w:t>
      </w:r>
      <w:proofErr w:type="spellStart"/>
      <w:r w:rsidRPr="00604C1C">
        <w:rPr>
          <w:rFonts w:ascii="Times New Roman" w:hAnsi="Times New Roman" w:cs="Times New Roman"/>
          <w:sz w:val="28"/>
          <w:szCs w:val="28"/>
        </w:rPr>
        <w:t>палеоонтологии</w:t>
      </w:r>
      <w:proofErr w:type="spellEnd"/>
      <w:r w:rsidRPr="00604C1C">
        <w:rPr>
          <w:rFonts w:ascii="Times New Roman" w:hAnsi="Times New Roman" w:cs="Times New Roman"/>
          <w:sz w:val="28"/>
          <w:szCs w:val="28"/>
        </w:rPr>
        <w:t xml:space="preserve">, популяционных исследований контроля численности и уровня генетического биоразнообразия, восстановления видового разнообразия экосистем. Оценка биоразнообразия микроорганизмов в окружающей среде. Основные теоретические положения и анализ методов оценки. Метод ПЦР в оценке микробного биоразнообразия и контроле состояния окружающей среды. Понятие о </w:t>
      </w:r>
      <w:proofErr w:type="spellStart"/>
      <w:r w:rsidRPr="00604C1C">
        <w:rPr>
          <w:rFonts w:ascii="Times New Roman" w:hAnsi="Times New Roman" w:cs="Times New Roman"/>
          <w:sz w:val="28"/>
          <w:szCs w:val="28"/>
        </w:rPr>
        <w:t>метагеномике</w:t>
      </w:r>
      <w:proofErr w:type="spellEnd"/>
      <w:r w:rsidRPr="00604C1C">
        <w:rPr>
          <w:rFonts w:ascii="Times New Roman" w:hAnsi="Times New Roman" w:cs="Times New Roman"/>
          <w:sz w:val="28"/>
          <w:szCs w:val="28"/>
        </w:rPr>
        <w:t>. Создание синтетической жизни.</w:t>
      </w:r>
    </w:p>
    <w:p w:rsidR="00D84628" w:rsidRPr="00604C1C" w:rsidRDefault="00D84628" w:rsidP="00604C1C">
      <w:pPr>
        <w:spacing w:line="240" w:lineRule="auto"/>
        <w:ind w:firstLine="426"/>
        <w:jc w:val="both"/>
        <w:rPr>
          <w:rFonts w:ascii="Times New Roman" w:hAnsi="Times New Roman" w:cs="Times New Roman"/>
          <w:b/>
          <w:sz w:val="28"/>
          <w:szCs w:val="28"/>
        </w:rPr>
      </w:pPr>
      <w:r w:rsidRPr="00604C1C">
        <w:rPr>
          <w:rFonts w:ascii="Times New Roman" w:hAnsi="Times New Roman" w:cs="Times New Roman"/>
          <w:b/>
          <w:sz w:val="28"/>
          <w:szCs w:val="28"/>
        </w:rPr>
        <w:t xml:space="preserve">8. </w:t>
      </w:r>
      <w:proofErr w:type="spellStart"/>
      <w:r w:rsidRPr="00604C1C">
        <w:rPr>
          <w:rFonts w:ascii="Times New Roman" w:hAnsi="Times New Roman" w:cs="Times New Roman"/>
          <w:b/>
          <w:sz w:val="28"/>
          <w:szCs w:val="28"/>
        </w:rPr>
        <w:t>Метагеномика</w:t>
      </w:r>
      <w:proofErr w:type="spellEnd"/>
      <w:r w:rsidRPr="00604C1C">
        <w:rPr>
          <w:rFonts w:ascii="Times New Roman" w:hAnsi="Times New Roman" w:cs="Times New Roman"/>
          <w:b/>
          <w:sz w:val="28"/>
          <w:szCs w:val="28"/>
        </w:rPr>
        <w:t xml:space="preserve"> — новый подход к исследованию экосистем</w:t>
      </w:r>
    </w:p>
    <w:p w:rsidR="00D84628" w:rsidRPr="00604C1C" w:rsidRDefault="00604C1C" w:rsidP="00604C1C">
      <w:pPr>
        <w:spacing w:line="240" w:lineRule="auto"/>
        <w:ind w:firstLine="426"/>
        <w:jc w:val="both"/>
        <w:rPr>
          <w:rFonts w:ascii="Times New Roman" w:hAnsi="Times New Roman" w:cs="Times New Roman"/>
          <w:b/>
          <w:sz w:val="28"/>
          <w:szCs w:val="28"/>
        </w:rPr>
      </w:pPr>
      <w:proofErr w:type="spellStart"/>
      <w:r w:rsidRPr="00604C1C">
        <w:rPr>
          <w:rFonts w:ascii="Times New Roman" w:hAnsi="Times New Roman" w:cs="Times New Roman"/>
          <w:sz w:val="28"/>
          <w:szCs w:val="28"/>
        </w:rPr>
        <w:t>Метагеномика</w:t>
      </w:r>
      <w:proofErr w:type="spellEnd"/>
      <w:r w:rsidRPr="00604C1C">
        <w:rPr>
          <w:rFonts w:ascii="Times New Roman" w:hAnsi="Times New Roman" w:cs="Times New Roman"/>
          <w:sz w:val="28"/>
          <w:szCs w:val="28"/>
        </w:rPr>
        <w:t xml:space="preserve">: сущность, история открытия, значение. Примеры применения </w:t>
      </w:r>
      <w:proofErr w:type="spellStart"/>
      <w:r w:rsidRPr="00604C1C">
        <w:rPr>
          <w:rFonts w:ascii="Times New Roman" w:hAnsi="Times New Roman" w:cs="Times New Roman"/>
          <w:sz w:val="28"/>
          <w:szCs w:val="28"/>
        </w:rPr>
        <w:t>метагеномных</w:t>
      </w:r>
      <w:proofErr w:type="spellEnd"/>
      <w:r w:rsidRPr="00604C1C">
        <w:rPr>
          <w:rFonts w:ascii="Times New Roman" w:hAnsi="Times New Roman" w:cs="Times New Roman"/>
          <w:sz w:val="28"/>
          <w:szCs w:val="28"/>
        </w:rPr>
        <w:t xml:space="preserve"> подходов в исследовании окружающей среды. Создание новых биотехнологий очистки окружающей среды. Проект «Геном человека II»: сущность и значение. </w:t>
      </w:r>
      <w:proofErr w:type="spellStart"/>
      <w:r w:rsidRPr="00604C1C">
        <w:rPr>
          <w:rFonts w:ascii="Times New Roman" w:hAnsi="Times New Roman" w:cs="Times New Roman"/>
          <w:sz w:val="28"/>
          <w:szCs w:val="28"/>
        </w:rPr>
        <w:t>Метагеномные</w:t>
      </w:r>
      <w:proofErr w:type="spellEnd"/>
      <w:r w:rsidRPr="00604C1C">
        <w:rPr>
          <w:rFonts w:ascii="Times New Roman" w:hAnsi="Times New Roman" w:cs="Times New Roman"/>
          <w:sz w:val="28"/>
          <w:szCs w:val="28"/>
        </w:rPr>
        <w:t xml:space="preserve"> подходы для исследований </w:t>
      </w:r>
      <w:proofErr w:type="gramStart"/>
      <w:r w:rsidRPr="00604C1C">
        <w:rPr>
          <w:rFonts w:ascii="Times New Roman" w:hAnsi="Times New Roman" w:cs="Times New Roman"/>
          <w:sz w:val="28"/>
          <w:szCs w:val="28"/>
        </w:rPr>
        <w:t>микробного</w:t>
      </w:r>
      <w:proofErr w:type="gramEnd"/>
      <w:r w:rsidRPr="00604C1C">
        <w:rPr>
          <w:rFonts w:ascii="Times New Roman" w:hAnsi="Times New Roman" w:cs="Times New Roman"/>
          <w:sz w:val="28"/>
          <w:szCs w:val="28"/>
        </w:rPr>
        <w:t xml:space="preserve"> биоразнообразия экосистем. Применение функциональной </w:t>
      </w:r>
      <w:proofErr w:type="spellStart"/>
      <w:r w:rsidRPr="00604C1C">
        <w:rPr>
          <w:rFonts w:ascii="Times New Roman" w:hAnsi="Times New Roman" w:cs="Times New Roman"/>
          <w:sz w:val="28"/>
          <w:szCs w:val="28"/>
        </w:rPr>
        <w:t>метагеномики</w:t>
      </w:r>
      <w:proofErr w:type="spellEnd"/>
      <w:r w:rsidRPr="00604C1C">
        <w:rPr>
          <w:rFonts w:ascii="Times New Roman" w:hAnsi="Times New Roman" w:cs="Times New Roman"/>
          <w:sz w:val="28"/>
          <w:szCs w:val="28"/>
        </w:rPr>
        <w:t xml:space="preserve"> для изучения роли различных видов микроорганизмов в сообществах и экосистемах в целом. </w:t>
      </w:r>
      <w:proofErr w:type="gramStart"/>
      <w:r w:rsidRPr="00604C1C">
        <w:rPr>
          <w:rFonts w:ascii="Times New Roman" w:hAnsi="Times New Roman" w:cs="Times New Roman"/>
          <w:sz w:val="28"/>
          <w:szCs w:val="28"/>
        </w:rPr>
        <w:t>Сравнительная</w:t>
      </w:r>
      <w:proofErr w:type="gramEnd"/>
      <w:r w:rsidRPr="00604C1C">
        <w:rPr>
          <w:rFonts w:ascii="Times New Roman" w:hAnsi="Times New Roman" w:cs="Times New Roman"/>
          <w:sz w:val="28"/>
          <w:szCs w:val="28"/>
        </w:rPr>
        <w:t xml:space="preserve"> </w:t>
      </w:r>
      <w:proofErr w:type="spellStart"/>
      <w:r w:rsidRPr="00604C1C">
        <w:rPr>
          <w:rFonts w:ascii="Times New Roman" w:hAnsi="Times New Roman" w:cs="Times New Roman"/>
          <w:sz w:val="28"/>
          <w:szCs w:val="28"/>
        </w:rPr>
        <w:t>метагеномика</w:t>
      </w:r>
      <w:proofErr w:type="spellEnd"/>
      <w:r w:rsidRPr="00604C1C">
        <w:rPr>
          <w:rFonts w:ascii="Times New Roman" w:hAnsi="Times New Roman" w:cs="Times New Roman"/>
          <w:sz w:val="28"/>
          <w:szCs w:val="28"/>
        </w:rPr>
        <w:t xml:space="preserve"> и исследования эволюции.</w:t>
      </w:r>
    </w:p>
    <w:p w:rsidR="00D84628" w:rsidRPr="00604C1C" w:rsidRDefault="00D84628" w:rsidP="00604C1C">
      <w:pPr>
        <w:spacing w:line="240" w:lineRule="auto"/>
        <w:ind w:firstLine="426"/>
        <w:jc w:val="both"/>
        <w:rPr>
          <w:rFonts w:ascii="Times New Roman" w:hAnsi="Times New Roman" w:cs="Times New Roman"/>
          <w:b/>
          <w:sz w:val="28"/>
          <w:szCs w:val="28"/>
        </w:rPr>
      </w:pPr>
      <w:r w:rsidRPr="00604C1C">
        <w:rPr>
          <w:rFonts w:ascii="Times New Roman" w:hAnsi="Times New Roman" w:cs="Times New Roman"/>
          <w:b/>
          <w:sz w:val="28"/>
          <w:szCs w:val="28"/>
        </w:rPr>
        <w:t>9. Генетическая инженерия и получение генно</w:t>
      </w:r>
      <w:r w:rsidR="001670CB">
        <w:rPr>
          <w:rFonts w:ascii="Times New Roman" w:hAnsi="Times New Roman" w:cs="Times New Roman"/>
          <w:b/>
          <w:sz w:val="28"/>
          <w:szCs w:val="28"/>
        </w:rPr>
        <w:t>-</w:t>
      </w:r>
      <w:r w:rsidRPr="00604C1C">
        <w:rPr>
          <w:rFonts w:ascii="Times New Roman" w:hAnsi="Times New Roman" w:cs="Times New Roman"/>
          <w:b/>
          <w:sz w:val="28"/>
          <w:szCs w:val="28"/>
        </w:rPr>
        <w:t xml:space="preserve">модифицированных организмов (ГМО): </w:t>
      </w:r>
      <w:proofErr w:type="gramStart"/>
      <w:r w:rsidRPr="00604C1C">
        <w:rPr>
          <w:rFonts w:ascii="Times New Roman" w:hAnsi="Times New Roman" w:cs="Times New Roman"/>
          <w:b/>
          <w:sz w:val="28"/>
          <w:szCs w:val="28"/>
        </w:rPr>
        <w:t>методические подходы</w:t>
      </w:r>
      <w:proofErr w:type="gramEnd"/>
      <w:r w:rsidRPr="00604C1C">
        <w:rPr>
          <w:rFonts w:ascii="Times New Roman" w:hAnsi="Times New Roman" w:cs="Times New Roman"/>
          <w:b/>
          <w:sz w:val="28"/>
          <w:szCs w:val="28"/>
        </w:rPr>
        <w:t>, значение, возможные аспекты отрицательного воздействия, перспективы</w:t>
      </w:r>
    </w:p>
    <w:p w:rsidR="00604C1C" w:rsidRPr="00604C1C" w:rsidRDefault="00604C1C" w:rsidP="00604C1C">
      <w:pPr>
        <w:spacing w:line="240" w:lineRule="auto"/>
        <w:ind w:firstLine="426"/>
        <w:jc w:val="both"/>
        <w:rPr>
          <w:rFonts w:ascii="Times New Roman" w:hAnsi="Times New Roman" w:cs="Times New Roman"/>
          <w:b/>
          <w:sz w:val="28"/>
          <w:szCs w:val="28"/>
        </w:rPr>
      </w:pPr>
      <w:r w:rsidRPr="00604C1C">
        <w:rPr>
          <w:rFonts w:ascii="Times New Roman" w:hAnsi="Times New Roman" w:cs="Times New Roman"/>
          <w:sz w:val="28"/>
          <w:szCs w:val="28"/>
        </w:rPr>
        <w:t xml:space="preserve">Получение с помощью ГИ </w:t>
      </w:r>
      <w:proofErr w:type="spellStart"/>
      <w:r w:rsidRPr="00604C1C">
        <w:rPr>
          <w:rFonts w:ascii="Times New Roman" w:hAnsi="Times New Roman" w:cs="Times New Roman"/>
          <w:sz w:val="28"/>
          <w:szCs w:val="28"/>
        </w:rPr>
        <w:t>трансгенных</w:t>
      </w:r>
      <w:proofErr w:type="spellEnd"/>
      <w:r w:rsidRPr="00604C1C">
        <w:rPr>
          <w:rFonts w:ascii="Times New Roman" w:hAnsi="Times New Roman" w:cs="Times New Roman"/>
          <w:sz w:val="28"/>
          <w:szCs w:val="28"/>
        </w:rPr>
        <w:t xml:space="preserve"> организмов. Векторы эукариот. Основы ГИ растений и животных: трансформация клеток высших организмов, введение генов в зародышевые и соматические клетки животных. Проблемы </w:t>
      </w:r>
      <w:proofErr w:type="spellStart"/>
      <w:r w:rsidRPr="00604C1C">
        <w:rPr>
          <w:rFonts w:ascii="Times New Roman" w:hAnsi="Times New Roman" w:cs="Times New Roman"/>
          <w:sz w:val="28"/>
          <w:szCs w:val="28"/>
        </w:rPr>
        <w:t>генотерапии</w:t>
      </w:r>
      <w:proofErr w:type="spellEnd"/>
      <w:r w:rsidRPr="00604C1C">
        <w:rPr>
          <w:rFonts w:ascii="Times New Roman" w:hAnsi="Times New Roman" w:cs="Times New Roman"/>
          <w:sz w:val="28"/>
          <w:szCs w:val="28"/>
        </w:rPr>
        <w:t>. Значение ГИ для решения задач биотехнологии, сельского хозяйства, медицины и различных отраслей народного хозяйства. Использование методов ГИ для изучения фундаментальных проблем генетики и других биологических наук. Социальные аспекты ГИ.</w:t>
      </w:r>
    </w:p>
    <w:p w:rsidR="00D84628" w:rsidRPr="00604C1C" w:rsidRDefault="00D84628" w:rsidP="00604C1C">
      <w:pPr>
        <w:spacing w:line="240" w:lineRule="auto"/>
        <w:ind w:firstLine="426"/>
        <w:jc w:val="both"/>
        <w:rPr>
          <w:rFonts w:ascii="Times New Roman" w:hAnsi="Times New Roman" w:cs="Times New Roman"/>
          <w:b/>
          <w:sz w:val="28"/>
          <w:szCs w:val="28"/>
        </w:rPr>
      </w:pPr>
      <w:r w:rsidRPr="00604C1C">
        <w:rPr>
          <w:rFonts w:ascii="Times New Roman" w:hAnsi="Times New Roman" w:cs="Times New Roman"/>
          <w:b/>
          <w:sz w:val="28"/>
          <w:szCs w:val="28"/>
        </w:rPr>
        <w:t>10. Методические особенности основных генно</w:t>
      </w:r>
      <w:r w:rsidR="001670CB">
        <w:rPr>
          <w:rFonts w:ascii="Times New Roman" w:hAnsi="Times New Roman" w:cs="Times New Roman"/>
          <w:b/>
          <w:sz w:val="28"/>
          <w:szCs w:val="28"/>
        </w:rPr>
        <w:t>-</w:t>
      </w:r>
      <w:r w:rsidRPr="00604C1C">
        <w:rPr>
          <w:rFonts w:ascii="Times New Roman" w:hAnsi="Times New Roman" w:cs="Times New Roman"/>
          <w:b/>
          <w:sz w:val="28"/>
          <w:szCs w:val="28"/>
        </w:rPr>
        <w:t>инженерных процедур</w:t>
      </w:r>
    </w:p>
    <w:p w:rsidR="00604C1C" w:rsidRPr="00604C1C" w:rsidRDefault="00604C1C" w:rsidP="00604C1C">
      <w:pPr>
        <w:spacing w:line="240" w:lineRule="auto"/>
        <w:ind w:firstLine="426"/>
        <w:jc w:val="both"/>
        <w:rPr>
          <w:rFonts w:ascii="Times New Roman" w:hAnsi="Times New Roman" w:cs="Times New Roman"/>
          <w:b/>
          <w:sz w:val="28"/>
          <w:szCs w:val="28"/>
        </w:rPr>
      </w:pPr>
      <w:r w:rsidRPr="00604C1C">
        <w:rPr>
          <w:rFonts w:ascii="Times New Roman" w:hAnsi="Times New Roman" w:cs="Times New Roman"/>
          <w:sz w:val="28"/>
          <w:szCs w:val="28"/>
        </w:rPr>
        <w:t xml:space="preserve">Введение в </w:t>
      </w:r>
      <w:proofErr w:type="gramStart"/>
      <w:r w:rsidRPr="00604C1C">
        <w:rPr>
          <w:rFonts w:ascii="Times New Roman" w:hAnsi="Times New Roman" w:cs="Times New Roman"/>
          <w:sz w:val="28"/>
          <w:szCs w:val="28"/>
        </w:rPr>
        <w:t>практическую</w:t>
      </w:r>
      <w:proofErr w:type="gramEnd"/>
      <w:r w:rsidRPr="00604C1C">
        <w:rPr>
          <w:rFonts w:ascii="Times New Roman" w:hAnsi="Times New Roman" w:cs="Times New Roman"/>
          <w:sz w:val="28"/>
          <w:szCs w:val="28"/>
        </w:rPr>
        <w:t xml:space="preserve"> ГИ. Основные манипуляции в процедуре клонирования ДНК. Требования к оборудованию и растворам. Основные понятия и термины ГИ. Особенности методик выделения ДНК из различных источников. Выделение ДНК из растительных, животных источников и образцов окружаю щей среды. Дополнительная очистка образцов. Основные методические приемы технологии рекомбинантных ДНК. Электрофоретический анализ сложных смесей ДНК и РНК. Электрофоретический анализ образцов ДНК из различных источников. Специфическое «разрезание» различных препаратов ДНК </w:t>
      </w:r>
      <w:proofErr w:type="spellStart"/>
      <w:r w:rsidRPr="00604C1C">
        <w:rPr>
          <w:rFonts w:ascii="Times New Roman" w:hAnsi="Times New Roman" w:cs="Times New Roman"/>
          <w:sz w:val="28"/>
          <w:szCs w:val="28"/>
        </w:rPr>
        <w:t>рестриктазами</w:t>
      </w:r>
      <w:proofErr w:type="spellEnd"/>
      <w:r w:rsidRPr="00604C1C">
        <w:rPr>
          <w:rFonts w:ascii="Times New Roman" w:hAnsi="Times New Roman" w:cs="Times New Roman"/>
          <w:sz w:val="28"/>
          <w:szCs w:val="28"/>
        </w:rPr>
        <w:t>.</w:t>
      </w:r>
    </w:p>
    <w:p w:rsidR="00D84628" w:rsidRPr="00604C1C" w:rsidRDefault="00D84628" w:rsidP="00604C1C">
      <w:pPr>
        <w:spacing w:line="240" w:lineRule="auto"/>
        <w:ind w:firstLine="426"/>
        <w:jc w:val="both"/>
        <w:rPr>
          <w:rFonts w:ascii="Times New Roman" w:hAnsi="Times New Roman" w:cs="Times New Roman"/>
          <w:b/>
          <w:sz w:val="28"/>
          <w:szCs w:val="28"/>
        </w:rPr>
      </w:pPr>
      <w:r w:rsidRPr="00604C1C">
        <w:rPr>
          <w:rFonts w:ascii="Times New Roman" w:hAnsi="Times New Roman" w:cs="Times New Roman"/>
          <w:b/>
          <w:sz w:val="28"/>
          <w:szCs w:val="28"/>
        </w:rPr>
        <w:t xml:space="preserve">11. Особенности методик выделения </w:t>
      </w:r>
      <w:proofErr w:type="spellStart"/>
      <w:r w:rsidRPr="00604C1C">
        <w:rPr>
          <w:rFonts w:ascii="Times New Roman" w:hAnsi="Times New Roman" w:cs="Times New Roman"/>
          <w:b/>
          <w:sz w:val="28"/>
          <w:szCs w:val="28"/>
        </w:rPr>
        <w:t>плазмидных</w:t>
      </w:r>
      <w:proofErr w:type="spellEnd"/>
      <w:r w:rsidRPr="00604C1C">
        <w:rPr>
          <w:rFonts w:ascii="Times New Roman" w:hAnsi="Times New Roman" w:cs="Times New Roman"/>
          <w:b/>
          <w:sz w:val="28"/>
          <w:szCs w:val="28"/>
        </w:rPr>
        <w:t xml:space="preserve"> и </w:t>
      </w:r>
      <w:proofErr w:type="spellStart"/>
      <w:r w:rsidRPr="00604C1C">
        <w:rPr>
          <w:rFonts w:ascii="Times New Roman" w:hAnsi="Times New Roman" w:cs="Times New Roman"/>
          <w:b/>
          <w:sz w:val="28"/>
          <w:szCs w:val="28"/>
        </w:rPr>
        <w:t>фаговых</w:t>
      </w:r>
      <w:proofErr w:type="spellEnd"/>
      <w:r w:rsidRPr="00604C1C">
        <w:rPr>
          <w:rFonts w:ascii="Times New Roman" w:hAnsi="Times New Roman" w:cs="Times New Roman"/>
          <w:b/>
          <w:sz w:val="28"/>
          <w:szCs w:val="28"/>
        </w:rPr>
        <w:t xml:space="preserve"> ДНК и их характеристика</w:t>
      </w:r>
    </w:p>
    <w:p w:rsidR="00604C1C" w:rsidRPr="00604C1C" w:rsidRDefault="00604C1C" w:rsidP="00604C1C">
      <w:pPr>
        <w:spacing w:line="240" w:lineRule="auto"/>
        <w:ind w:firstLine="426"/>
        <w:jc w:val="both"/>
        <w:rPr>
          <w:rFonts w:ascii="Times New Roman" w:hAnsi="Times New Roman" w:cs="Times New Roman"/>
          <w:b/>
          <w:sz w:val="28"/>
          <w:szCs w:val="28"/>
        </w:rPr>
      </w:pPr>
      <w:r w:rsidRPr="00604C1C">
        <w:rPr>
          <w:rFonts w:ascii="Times New Roman" w:hAnsi="Times New Roman" w:cs="Times New Roman"/>
          <w:sz w:val="28"/>
          <w:szCs w:val="28"/>
        </w:rPr>
        <w:lastRenderedPageBreak/>
        <w:t xml:space="preserve">Основные методики выделения </w:t>
      </w:r>
      <w:proofErr w:type="spellStart"/>
      <w:r w:rsidRPr="00604C1C">
        <w:rPr>
          <w:rFonts w:ascii="Times New Roman" w:hAnsi="Times New Roman" w:cs="Times New Roman"/>
          <w:sz w:val="28"/>
          <w:szCs w:val="28"/>
        </w:rPr>
        <w:t>плазмидных</w:t>
      </w:r>
      <w:proofErr w:type="spellEnd"/>
      <w:r w:rsidRPr="00604C1C">
        <w:rPr>
          <w:rFonts w:ascii="Times New Roman" w:hAnsi="Times New Roman" w:cs="Times New Roman"/>
          <w:sz w:val="28"/>
          <w:szCs w:val="28"/>
        </w:rPr>
        <w:t xml:space="preserve"> и </w:t>
      </w:r>
      <w:proofErr w:type="spellStart"/>
      <w:r w:rsidRPr="00604C1C">
        <w:rPr>
          <w:rFonts w:ascii="Times New Roman" w:hAnsi="Times New Roman" w:cs="Times New Roman"/>
          <w:sz w:val="28"/>
          <w:szCs w:val="28"/>
        </w:rPr>
        <w:t>фаговых</w:t>
      </w:r>
      <w:proofErr w:type="spellEnd"/>
      <w:r w:rsidRPr="00604C1C">
        <w:rPr>
          <w:rFonts w:ascii="Times New Roman" w:hAnsi="Times New Roman" w:cs="Times New Roman"/>
          <w:sz w:val="28"/>
          <w:szCs w:val="28"/>
        </w:rPr>
        <w:t xml:space="preserve"> ДНК. Получение биомассы. Правила стерильной работы. Проведение процедуры выделения </w:t>
      </w:r>
      <w:proofErr w:type="spellStart"/>
      <w:r w:rsidRPr="00604C1C">
        <w:rPr>
          <w:rFonts w:ascii="Times New Roman" w:hAnsi="Times New Roman" w:cs="Times New Roman"/>
          <w:sz w:val="28"/>
          <w:szCs w:val="28"/>
        </w:rPr>
        <w:t>плазмидной</w:t>
      </w:r>
      <w:proofErr w:type="spellEnd"/>
      <w:r w:rsidRPr="00604C1C">
        <w:rPr>
          <w:rFonts w:ascii="Times New Roman" w:hAnsi="Times New Roman" w:cs="Times New Roman"/>
          <w:sz w:val="28"/>
          <w:szCs w:val="28"/>
        </w:rPr>
        <w:t xml:space="preserve"> ДНК. Проведение основных генно</w:t>
      </w:r>
      <w:r w:rsidR="001670CB">
        <w:rPr>
          <w:rFonts w:ascii="Times New Roman" w:hAnsi="Times New Roman" w:cs="Times New Roman"/>
          <w:sz w:val="28"/>
          <w:szCs w:val="28"/>
        </w:rPr>
        <w:t>-</w:t>
      </w:r>
      <w:r w:rsidRPr="00604C1C">
        <w:rPr>
          <w:rFonts w:ascii="Times New Roman" w:hAnsi="Times New Roman" w:cs="Times New Roman"/>
          <w:sz w:val="28"/>
          <w:szCs w:val="28"/>
        </w:rPr>
        <w:t xml:space="preserve">инженерных манипуляций с </w:t>
      </w:r>
      <w:proofErr w:type="spellStart"/>
      <w:r w:rsidRPr="00604C1C">
        <w:rPr>
          <w:rFonts w:ascii="Times New Roman" w:hAnsi="Times New Roman" w:cs="Times New Roman"/>
          <w:sz w:val="28"/>
          <w:szCs w:val="28"/>
        </w:rPr>
        <w:t>плазмидной</w:t>
      </w:r>
      <w:proofErr w:type="spellEnd"/>
      <w:r w:rsidRPr="00604C1C">
        <w:rPr>
          <w:rFonts w:ascii="Times New Roman" w:hAnsi="Times New Roman" w:cs="Times New Roman"/>
          <w:sz w:val="28"/>
          <w:szCs w:val="28"/>
        </w:rPr>
        <w:t xml:space="preserve"> ДНК и клонируемой ДНК. Постановка реакции </w:t>
      </w:r>
      <w:proofErr w:type="spellStart"/>
      <w:r w:rsidRPr="00604C1C">
        <w:rPr>
          <w:rFonts w:ascii="Times New Roman" w:hAnsi="Times New Roman" w:cs="Times New Roman"/>
          <w:sz w:val="28"/>
          <w:szCs w:val="28"/>
        </w:rPr>
        <w:t>лигирования</w:t>
      </w:r>
      <w:proofErr w:type="spellEnd"/>
      <w:r w:rsidRPr="00604C1C">
        <w:rPr>
          <w:rFonts w:ascii="Times New Roman" w:hAnsi="Times New Roman" w:cs="Times New Roman"/>
          <w:sz w:val="28"/>
          <w:szCs w:val="28"/>
        </w:rPr>
        <w:t xml:space="preserve"> ДНК. Проверка результатов манипуляций методом электрофореза в </w:t>
      </w:r>
      <w:proofErr w:type="spellStart"/>
      <w:r w:rsidRPr="00604C1C">
        <w:rPr>
          <w:rFonts w:ascii="Times New Roman" w:hAnsi="Times New Roman" w:cs="Times New Roman"/>
          <w:sz w:val="28"/>
          <w:szCs w:val="28"/>
        </w:rPr>
        <w:t>агарозе</w:t>
      </w:r>
      <w:proofErr w:type="spellEnd"/>
      <w:r w:rsidRPr="00604C1C">
        <w:rPr>
          <w:rFonts w:ascii="Times New Roman" w:hAnsi="Times New Roman" w:cs="Times New Roman"/>
          <w:sz w:val="28"/>
          <w:szCs w:val="28"/>
        </w:rPr>
        <w:t>.</w:t>
      </w:r>
    </w:p>
    <w:p w:rsidR="00D84628" w:rsidRPr="00604C1C" w:rsidRDefault="00D84628" w:rsidP="00604C1C">
      <w:pPr>
        <w:spacing w:line="240" w:lineRule="auto"/>
        <w:ind w:firstLine="426"/>
        <w:jc w:val="both"/>
        <w:rPr>
          <w:rFonts w:ascii="Times New Roman" w:hAnsi="Times New Roman" w:cs="Times New Roman"/>
          <w:b/>
          <w:sz w:val="28"/>
          <w:szCs w:val="28"/>
        </w:rPr>
      </w:pPr>
      <w:r w:rsidRPr="00604C1C">
        <w:rPr>
          <w:rFonts w:ascii="Times New Roman" w:hAnsi="Times New Roman" w:cs="Times New Roman"/>
          <w:b/>
          <w:sz w:val="28"/>
          <w:szCs w:val="28"/>
        </w:rPr>
        <w:t xml:space="preserve">12. Методы трансформации и </w:t>
      </w:r>
      <w:proofErr w:type="spellStart"/>
      <w:r w:rsidRPr="00604C1C">
        <w:rPr>
          <w:rFonts w:ascii="Times New Roman" w:hAnsi="Times New Roman" w:cs="Times New Roman"/>
          <w:b/>
          <w:sz w:val="28"/>
          <w:szCs w:val="28"/>
        </w:rPr>
        <w:t>трансфекции</w:t>
      </w:r>
      <w:proofErr w:type="spellEnd"/>
      <w:r w:rsidRPr="00604C1C">
        <w:rPr>
          <w:rFonts w:ascii="Times New Roman" w:hAnsi="Times New Roman" w:cs="Times New Roman"/>
          <w:b/>
          <w:sz w:val="28"/>
          <w:szCs w:val="28"/>
        </w:rPr>
        <w:t xml:space="preserve"> ДНК</w:t>
      </w:r>
    </w:p>
    <w:p w:rsidR="00604C1C" w:rsidRPr="00604C1C" w:rsidRDefault="00604C1C" w:rsidP="00604C1C">
      <w:pPr>
        <w:spacing w:line="240" w:lineRule="auto"/>
        <w:ind w:firstLine="426"/>
        <w:jc w:val="both"/>
        <w:rPr>
          <w:rFonts w:ascii="Times New Roman" w:hAnsi="Times New Roman" w:cs="Times New Roman"/>
          <w:b/>
          <w:sz w:val="28"/>
          <w:szCs w:val="28"/>
        </w:rPr>
      </w:pPr>
      <w:r w:rsidRPr="00604C1C">
        <w:rPr>
          <w:rFonts w:ascii="Times New Roman" w:hAnsi="Times New Roman" w:cs="Times New Roman"/>
          <w:sz w:val="28"/>
          <w:szCs w:val="28"/>
        </w:rPr>
        <w:t xml:space="preserve">Методы введения клонируемой ДНК в клетку. Сущность и особенности методик трансформации и </w:t>
      </w:r>
      <w:proofErr w:type="spellStart"/>
      <w:r w:rsidRPr="00604C1C">
        <w:rPr>
          <w:rFonts w:ascii="Times New Roman" w:hAnsi="Times New Roman" w:cs="Times New Roman"/>
          <w:sz w:val="28"/>
          <w:szCs w:val="28"/>
        </w:rPr>
        <w:t>трансфекции</w:t>
      </w:r>
      <w:proofErr w:type="spellEnd"/>
      <w:r w:rsidRPr="00604C1C">
        <w:rPr>
          <w:rFonts w:ascii="Times New Roman" w:hAnsi="Times New Roman" w:cs="Times New Roman"/>
          <w:sz w:val="28"/>
          <w:szCs w:val="28"/>
        </w:rPr>
        <w:t xml:space="preserve"> ДНК, обоснование значимости от дельных стадий и необходимые предосторожности. Проведение процедуры трансформации с использованием компетентных клеток. </w:t>
      </w:r>
      <w:proofErr w:type="spellStart"/>
      <w:r w:rsidRPr="00604C1C">
        <w:rPr>
          <w:rFonts w:ascii="Times New Roman" w:hAnsi="Times New Roman" w:cs="Times New Roman"/>
          <w:sz w:val="28"/>
          <w:szCs w:val="28"/>
        </w:rPr>
        <w:t>Гибридизационный</w:t>
      </w:r>
      <w:proofErr w:type="spellEnd"/>
      <w:r w:rsidRPr="00604C1C">
        <w:rPr>
          <w:rFonts w:ascii="Times New Roman" w:hAnsi="Times New Roman" w:cs="Times New Roman"/>
          <w:sz w:val="28"/>
          <w:szCs w:val="28"/>
        </w:rPr>
        <w:t xml:space="preserve"> анализ результатов трансформации. Основные стадии процедуры гибридизации и их характеристика. Области практического применения гибридизации.</w:t>
      </w:r>
    </w:p>
    <w:p w:rsidR="00D84628" w:rsidRPr="00604C1C" w:rsidRDefault="00D84628" w:rsidP="00604C1C">
      <w:pPr>
        <w:spacing w:line="240" w:lineRule="auto"/>
        <w:ind w:firstLine="426"/>
        <w:jc w:val="both"/>
        <w:rPr>
          <w:rFonts w:ascii="Times New Roman" w:hAnsi="Times New Roman" w:cs="Times New Roman"/>
          <w:b/>
          <w:sz w:val="28"/>
          <w:szCs w:val="28"/>
        </w:rPr>
      </w:pPr>
      <w:r w:rsidRPr="00604C1C">
        <w:rPr>
          <w:rFonts w:ascii="Times New Roman" w:hAnsi="Times New Roman" w:cs="Times New Roman"/>
          <w:b/>
          <w:sz w:val="28"/>
          <w:szCs w:val="28"/>
        </w:rPr>
        <w:t>13. Метод ПЦР: сущность, особенности методики, демонстрация</w:t>
      </w:r>
    </w:p>
    <w:p w:rsidR="00604C1C" w:rsidRPr="00604C1C" w:rsidRDefault="00604C1C" w:rsidP="00604C1C">
      <w:pPr>
        <w:spacing w:line="240" w:lineRule="auto"/>
        <w:ind w:firstLine="426"/>
        <w:jc w:val="both"/>
        <w:rPr>
          <w:rFonts w:ascii="Times New Roman" w:hAnsi="Times New Roman" w:cs="Times New Roman"/>
          <w:b/>
          <w:sz w:val="28"/>
          <w:szCs w:val="28"/>
        </w:rPr>
      </w:pPr>
      <w:r w:rsidRPr="00604C1C">
        <w:rPr>
          <w:rFonts w:ascii="Times New Roman" w:hAnsi="Times New Roman" w:cs="Times New Roman"/>
          <w:sz w:val="28"/>
          <w:szCs w:val="28"/>
        </w:rPr>
        <w:t xml:space="preserve">Основы технологии специфического </w:t>
      </w:r>
      <w:proofErr w:type="spellStart"/>
      <w:r w:rsidRPr="00604C1C">
        <w:rPr>
          <w:rFonts w:ascii="Times New Roman" w:hAnsi="Times New Roman" w:cs="Times New Roman"/>
          <w:sz w:val="28"/>
          <w:szCs w:val="28"/>
        </w:rPr>
        <w:t>in</w:t>
      </w:r>
      <w:proofErr w:type="spellEnd"/>
      <w:r w:rsidRPr="00604C1C">
        <w:rPr>
          <w:rFonts w:ascii="Times New Roman" w:hAnsi="Times New Roman" w:cs="Times New Roman"/>
          <w:sz w:val="28"/>
          <w:szCs w:val="28"/>
        </w:rPr>
        <w:t xml:space="preserve"> </w:t>
      </w:r>
      <w:proofErr w:type="spellStart"/>
      <w:r w:rsidRPr="00604C1C">
        <w:rPr>
          <w:rFonts w:ascii="Times New Roman" w:hAnsi="Times New Roman" w:cs="Times New Roman"/>
          <w:sz w:val="28"/>
          <w:szCs w:val="28"/>
        </w:rPr>
        <w:t>vitro</w:t>
      </w:r>
      <w:proofErr w:type="spellEnd"/>
      <w:r w:rsidR="001670CB">
        <w:rPr>
          <w:rFonts w:ascii="Times New Roman" w:hAnsi="Times New Roman" w:cs="Times New Roman"/>
          <w:sz w:val="28"/>
          <w:szCs w:val="28"/>
        </w:rPr>
        <w:t>-</w:t>
      </w:r>
      <w:r w:rsidRPr="00604C1C">
        <w:rPr>
          <w:rFonts w:ascii="Times New Roman" w:hAnsi="Times New Roman" w:cs="Times New Roman"/>
          <w:sz w:val="28"/>
          <w:szCs w:val="28"/>
        </w:rPr>
        <w:t xml:space="preserve"> размножения ДНК в пробирке (ПЦР). Особенности постановки и протекания реакции. Демонстрация прибора для амплификации. Постановка реакции амплификации с помощью </w:t>
      </w:r>
      <w:proofErr w:type="spellStart"/>
      <w:r w:rsidRPr="00604C1C">
        <w:rPr>
          <w:rFonts w:ascii="Times New Roman" w:hAnsi="Times New Roman" w:cs="Times New Roman"/>
          <w:sz w:val="28"/>
          <w:szCs w:val="28"/>
        </w:rPr>
        <w:t>амплификационного</w:t>
      </w:r>
      <w:proofErr w:type="spellEnd"/>
      <w:r w:rsidRPr="00604C1C">
        <w:rPr>
          <w:rFonts w:ascii="Times New Roman" w:hAnsi="Times New Roman" w:cs="Times New Roman"/>
          <w:sz w:val="28"/>
          <w:szCs w:val="28"/>
        </w:rPr>
        <w:t xml:space="preserve"> набора. Анализ результатов амплификации методом электрофореза в геле.</w:t>
      </w:r>
    </w:p>
    <w:p w:rsidR="00D84628" w:rsidRPr="00604C1C" w:rsidRDefault="00D84628" w:rsidP="00604C1C">
      <w:pPr>
        <w:spacing w:line="240" w:lineRule="auto"/>
        <w:ind w:firstLine="426"/>
        <w:jc w:val="both"/>
        <w:rPr>
          <w:rFonts w:ascii="Times New Roman" w:hAnsi="Times New Roman" w:cs="Times New Roman"/>
          <w:b/>
          <w:sz w:val="28"/>
          <w:szCs w:val="28"/>
        </w:rPr>
      </w:pPr>
      <w:r w:rsidRPr="00604C1C">
        <w:rPr>
          <w:rFonts w:ascii="Times New Roman" w:hAnsi="Times New Roman" w:cs="Times New Roman"/>
          <w:b/>
          <w:sz w:val="28"/>
          <w:szCs w:val="28"/>
        </w:rPr>
        <w:t xml:space="preserve">14. </w:t>
      </w:r>
      <w:proofErr w:type="spellStart"/>
      <w:r w:rsidRPr="00604C1C">
        <w:rPr>
          <w:rFonts w:ascii="Times New Roman" w:hAnsi="Times New Roman" w:cs="Times New Roman"/>
          <w:b/>
          <w:sz w:val="28"/>
          <w:szCs w:val="28"/>
        </w:rPr>
        <w:t>Биоинформатика</w:t>
      </w:r>
      <w:proofErr w:type="spellEnd"/>
      <w:r w:rsidRPr="00604C1C">
        <w:rPr>
          <w:rFonts w:ascii="Times New Roman" w:hAnsi="Times New Roman" w:cs="Times New Roman"/>
          <w:b/>
          <w:sz w:val="28"/>
          <w:szCs w:val="28"/>
        </w:rPr>
        <w:t>, ее становление и роль в современной генетике и генетической инженерии</w:t>
      </w:r>
    </w:p>
    <w:p w:rsidR="00604C1C" w:rsidRPr="00604C1C" w:rsidRDefault="00604C1C" w:rsidP="00604C1C">
      <w:pPr>
        <w:spacing w:line="240" w:lineRule="auto"/>
        <w:ind w:firstLine="426"/>
        <w:jc w:val="both"/>
        <w:rPr>
          <w:rFonts w:ascii="Times New Roman" w:hAnsi="Times New Roman" w:cs="Times New Roman"/>
          <w:sz w:val="28"/>
          <w:szCs w:val="28"/>
        </w:rPr>
      </w:pPr>
      <w:r w:rsidRPr="00604C1C">
        <w:rPr>
          <w:rFonts w:ascii="Times New Roman" w:hAnsi="Times New Roman" w:cs="Times New Roman"/>
          <w:sz w:val="28"/>
          <w:szCs w:val="28"/>
        </w:rPr>
        <w:t xml:space="preserve">Основные задачи </w:t>
      </w:r>
      <w:proofErr w:type="spellStart"/>
      <w:r w:rsidRPr="00604C1C">
        <w:rPr>
          <w:rFonts w:ascii="Times New Roman" w:hAnsi="Times New Roman" w:cs="Times New Roman"/>
          <w:sz w:val="28"/>
          <w:szCs w:val="28"/>
        </w:rPr>
        <w:t>биоинформатики</w:t>
      </w:r>
      <w:proofErr w:type="spellEnd"/>
      <w:r w:rsidRPr="00604C1C">
        <w:rPr>
          <w:rFonts w:ascii="Times New Roman" w:hAnsi="Times New Roman" w:cs="Times New Roman"/>
          <w:sz w:val="28"/>
          <w:szCs w:val="28"/>
        </w:rPr>
        <w:t xml:space="preserve">. Понятие о «сухой» и «мокрой» биохимии и генетике. Основные области применения </w:t>
      </w:r>
      <w:proofErr w:type="spellStart"/>
      <w:r w:rsidRPr="00604C1C">
        <w:rPr>
          <w:rFonts w:ascii="Times New Roman" w:hAnsi="Times New Roman" w:cs="Times New Roman"/>
          <w:sz w:val="28"/>
          <w:szCs w:val="28"/>
        </w:rPr>
        <w:t>биоинформатики</w:t>
      </w:r>
      <w:proofErr w:type="spellEnd"/>
      <w:r w:rsidRPr="00604C1C">
        <w:rPr>
          <w:rFonts w:ascii="Times New Roman" w:hAnsi="Times New Roman" w:cs="Times New Roman"/>
          <w:sz w:val="28"/>
          <w:szCs w:val="28"/>
        </w:rPr>
        <w:t xml:space="preserve">. Программы для планирования процедур клонирования. Основные базы данных по </w:t>
      </w:r>
      <w:proofErr w:type="spellStart"/>
      <w:r w:rsidRPr="00604C1C">
        <w:rPr>
          <w:rFonts w:ascii="Times New Roman" w:hAnsi="Times New Roman" w:cs="Times New Roman"/>
          <w:sz w:val="28"/>
          <w:szCs w:val="28"/>
        </w:rPr>
        <w:t>биоинформатике</w:t>
      </w:r>
      <w:proofErr w:type="spellEnd"/>
      <w:r w:rsidRPr="00604C1C">
        <w:rPr>
          <w:rFonts w:ascii="Times New Roman" w:hAnsi="Times New Roman" w:cs="Times New Roman"/>
          <w:sz w:val="28"/>
          <w:szCs w:val="28"/>
        </w:rPr>
        <w:t xml:space="preserve"> и способы их применения. Методы изучения пространственной структуры биополимеров. Применение баз данных и программ по моделированию пространственных структур биополимеров.</w:t>
      </w:r>
    </w:p>
    <w:p w:rsidR="00F00FAD" w:rsidRPr="008117FB" w:rsidRDefault="00F00FAD" w:rsidP="00F00FAD">
      <w:pPr>
        <w:spacing w:line="240" w:lineRule="auto"/>
        <w:jc w:val="center"/>
        <w:rPr>
          <w:rFonts w:ascii="Times New Roman" w:eastAsia="Calibri" w:hAnsi="Times New Roman" w:cs="Times New Roman"/>
          <w:b/>
          <w:sz w:val="28"/>
          <w:szCs w:val="28"/>
        </w:rPr>
      </w:pPr>
      <w:r w:rsidRPr="008117FB">
        <w:rPr>
          <w:rFonts w:ascii="Times New Roman" w:eastAsia="Calibri" w:hAnsi="Times New Roman" w:cs="Times New Roman"/>
          <w:b/>
          <w:sz w:val="28"/>
          <w:szCs w:val="28"/>
          <w:lang w:eastAsia="ru-RU"/>
        </w:rPr>
        <w:t xml:space="preserve">Календарно – тематическое планирование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940"/>
        <w:gridCol w:w="6068"/>
        <w:gridCol w:w="1870"/>
      </w:tblGrid>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 xml:space="preserve">№ </w:t>
            </w:r>
            <w:proofErr w:type="gramStart"/>
            <w:r w:rsidRPr="008117FB">
              <w:rPr>
                <w:rFonts w:ascii="Times New Roman" w:eastAsia="Calibri" w:hAnsi="Times New Roman" w:cs="Times New Roman"/>
                <w:sz w:val="28"/>
                <w:szCs w:val="28"/>
              </w:rPr>
              <w:t>п</w:t>
            </w:r>
            <w:proofErr w:type="gramEnd"/>
            <w:r w:rsidRPr="008117FB">
              <w:rPr>
                <w:rFonts w:ascii="Times New Roman" w:eastAsia="Calibri" w:hAnsi="Times New Roman" w:cs="Times New Roman"/>
                <w:sz w:val="28"/>
                <w:szCs w:val="28"/>
              </w:rPr>
              <w:t>/п</w:t>
            </w:r>
          </w:p>
        </w:tc>
        <w:tc>
          <w:tcPr>
            <w:tcW w:w="940"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 xml:space="preserve">Дата </w:t>
            </w:r>
          </w:p>
        </w:tc>
        <w:tc>
          <w:tcPr>
            <w:tcW w:w="606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Тема занятия</w:t>
            </w:r>
          </w:p>
        </w:tc>
        <w:tc>
          <w:tcPr>
            <w:tcW w:w="1870"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Примечание</w:t>
            </w: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1</w:t>
            </w:r>
          </w:p>
        </w:tc>
        <w:tc>
          <w:tcPr>
            <w:tcW w:w="940" w:type="dxa"/>
          </w:tcPr>
          <w:p w:rsidR="00B62821" w:rsidRPr="008117FB" w:rsidRDefault="00B62821" w:rsidP="00972F93">
            <w:pPr>
              <w:spacing w:after="0" w:line="240" w:lineRule="auto"/>
              <w:jc w:val="both"/>
              <w:rPr>
                <w:rFonts w:ascii="Times New Roman" w:hAnsi="Times New Roman"/>
                <w:sz w:val="28"/>
                <w:szCs w:val="28"/>
              </w:rPr>
            </w:pPr>
            <w:r>
              <w:rPr>
                <w:rFonts w:ascii="Times New Roman" w:hAnsi="Times New Roman"/>
                <w:sz w:val="28"/>
                <w:szCs w:val="28"/>
              </w:rPr>
              <w:t>03.09-07.09</w:t>
            </w: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r w:rsidRPr="00604C1C">
              <w:rPr>
                <w:rFonts w:ascii="Times New Roman" w:hAnsi="Times New Roman" w:cs="Times New Roman"/>
                <w:sz w:val="28"/>
                <w:szCs w:val="28"/>
              </w:rPr>
              <w:t>Основные открытия в области молекулярной биологии и генетики</w:t>
            </w:r>
          </w:p>
        </w:tc>
        <w:tc>
          <w:tcPr>
            <w:tcW w:w="1870" w:type="dxa"/>
          </w:tcPr>
          <w:p w:rsidR="00B62821" w:rsidRPr="008117FB" w:rsidRDefault="00B62821" w:rsidP="00972F93">
            <w:pPr>
              <w:spacing w:after="0" w:line="240" w:lineRule="auto"/>
              <w:jc w:val="center"/>
              <w:rPr>
                <w:rFonts w:ascii="Times New Roman" w:eastAsia="Calibri" w:hAnsi="Times New Roman" w:cs="Times New Roman"/>
                <w:sz w:val="28"/>
                <w:szCs w:val="28"/>
              </w:rPr>
            </w:pP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2</w:t>
            </w:r>
          </w:p>
        </w:tc>
        <w:tc>
          <w:tcPr>
            <w:tcW w:w="940" w:type="dxa"/>
          </w:tcPr>
          <w:p w:rsidR="00B62821" w:rsidRPr="008117FB" w:rsidRDefault="00B62821" w:rsidP="00972F93">
            <w:pPr>
              <w:spacing w:after="0" w:line="240" w:lineRule="auto"/>
              <w:jc w:val="both"/>
              <w:rPr>
                <w:rFonts w:ascii="Times New Roman" w:hAnsi="Times New Roman"/>
                <w:sz w:val="28"/>
                <w:szCs w:val="28"/>
              </w:rPr>
            </w:pPr>
            <w:r>
              <w:rPr>
                <w:rFonts w:ascii="Times New Roman" w:hAnsi="Times New Roman"/>
                <w:sz w:val="28"/>
                <w:szCs w:val="28"/>
              </w:rPr>
              <w:t>10.09-14.09</w:t>
            </w: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r w:rsidRPr="00604C1C">
              <w:rPr>
                <w:rFonts w:ascii="Times New Roman" w:hAnsi="Times New Roman" w:cs="Times New Roman"/>
                <w:sz w:val="28"/>
                <w:szCs w:val="28"/>
              </w:rPr>
              <w:t>Первые практические результаты применения генетической инженерии</w:t>
            </w:r>
          </w:p>
        </w:tc>
        <w:tc>
          <w:tcPr>
            <w:tcW w:w="1870" w:type="dxa"/>
          </w:tcPr>
          <w:p w:rsidR="00B62821" w:rsidRPr="008117FB" w:rsidRDefault="00B62821" w:rsidP="00972F93">
            <w:pPr>
              <w:spacing w:after="0" w:line="240" w:lineRule="auto"/>
              <w:jc w:val="center"/>
              <w:rPr>
                <w:rFonts w:ascii="Times New Roman" w:eastAsia="Calibri" w:hAnsi="Times New Roman" w:cs="Times New Roman"/>
                <w:sz w:val="28"/>
                <w:szCs w:val="28"/>
              </w:rPr>
            </w:pP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3</w:t>
            </w:r>
          </w:p>
        </w:tc>
        <w:tc>
          <w:tcPr>
            <w:tcW w:w="940" w:type="dxa"/>
          </w:tcPr>
          <w:p w:rsidR="00B62821" w:rsidRPr="008117FB" w:rsidRDefault="00B62821" w:rsidP="00972F93">
            <w:pPr>
              <w:spacing w:after="0" w:line="240" w:lineRule="auto"/>
              <w:jc w:val="both"/>
              <w:rPr>
                <w:rFonts w:ascii="Times New Roman" w:hAnsi="Times New Roman"/>
                <w:sz w:val="28"/>
                <w:szCs w:val="28"/>
              </w:rPr>
            </w:pPr>
            <w:r>
              <w:rPr>
                <w:rFonts w:ascii="Times New Roman" w:hAnsi="Times New Roman"/>
                <w:sz w:val="28"/>
                <w:szCs w:val="28"/>
              </w:rPr>
              <w:t>17.09-21.09</w:t>
            </w: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r w:rsidRPr="00604C1C">
              <w:rPr>
                <w:rFonts w:ascii="Times New Roman" w:hAnsi="Times New Roman" w:cs="Times New Roman"/>
                <w:sz w:val="28"/>
                <w:szCs w:val="28"/>
              </w:rPr>
              <w:t>Ген — основное понятие классической и современной генетики</w:t>
            </w:r>
          </w:p>
        </w:tc>
        <w:tc>
          <w:tcPr>
            <w:tcW w:w="1870" w:type="dxa"/>
          </w:tcPr>
          <w:p w:rsidR="00B62821" w:rsidRPr="008117FB" w:rsidRDefault="00B62821" w:rsidP="00972F93">
            <w:pPr>
              <w:spacing w:after="0" w:line="240" w:lineRule="auto"/>
              <w:jc w:val="center"/>
              <w:rPr>
                <w:rFonts w:ascii="Times New Roman" w:eastAsia="Calibri" w:hAnsi="Times New Roman" w:cs="Times New Roman"/>
                <w:sz w:val="28"/>
                <w:szCs w:val="28"/>
              </w:rPr>
            </w:pP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4</w:t>
            </w:r>
          </w:p>
        </w:tc>
        <w:tc>
          <w:tcPr>
            <w:tcW w:w="940" w:type="dxa"/>
          </w:tcPr>
          <w:p w:rsidR="00B62821" w:rsidRPr="008117FB" w:rsidRDefault="00B62821" w:rsidP="00972F93">
            <w:pPr>
              <w:spacing w:after="0" w:line="240" w:lineRule="auto"/>
              <w:jc w:val="both"/>
              <w:rPr>
                <w:rFonts w:ascii="Times New Roman" w:hAnsi="Times New Roman"/>
                <w:sz w:val="28"/>
                <w:szCs w:val="28"/>
              </w:rPr>
            </w:pPr>
            <w:r>
              <w:rPr>
                <w:rFonts w:ascii="Times New Roman" w:hAnsi="Times New Roman"/>
                <w:sz w:val="28"/>
                <w:szCs w:val="28"/>
              </w:rPr>
              <w:t>24.09-28.09</w:t>
            </w: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r w:rsidRPr="00604C1C">
              <w:rPr>
                <w:rFonts w:ascii="Times New Roman" w:hAnsi="Times New Roman" w:cs="Times New Roman"/>
                <w:sz w:val="28"/>
                <w:szCs w:val="28"/>
              </w:rPr>
              <w:t>Биологическая роль генетического кода.</w:t>
            </w:r>
          </w:p>
        </w:tc>
        <w:tc>
          <w:tcPr>
            <w:tcW w:w="1870" w:type="dxa"/>
          </w:tcPr>
          <w:p w:rsidR="00B62821" w:rsidRPr="008117FB" w:rsidRDefault="00B62821" w:rsidP="00972F93">
            <w:pPr>
              <w:spacing w:after="0" w:line="240" w:lineRule="auto"/>
              <w:jc w:val="center"/>
              <w:rPr>
                <w:rFonts w:ascii="Times New Roman" w:eastAsia="Calibri" w:hAnsi="Times New Roman" w:cs="Times New Roman"/>
                <w:sz w:val="28"/>
                <w:szCs w:val="28"/>
              </w:rPr>
            </w:pP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5</w:t>
            </w:r>
          </w:p>
        </w:tc>
        <w:tc>
          <w:tcPr>
            <w:tcW w:w="940" w:type="dxa"/>
          </w:tcPr>
          <w:p w:rsidR="00B62821" w:rsidRPr="008117FB" w:rsidRDefault="00B62821" w:rsidP="00972F93">
            <w:pPr>
              <w:spacing w:after="0" w:line="240" w:lineRule="auto"/>
              <w:jc w:val="both"/>
              <w:rPr>
                <w:rFonts w:ascii="Times New Roman" w:hAnsi="Times New Roman"/>
                <w:sz w:val="28"/>
                <w:szCs w:val="28"/>
              </w:rPr>
            </w:pPr>
            <w:r>
              <w:rPr>
                <w:rFonts w:ascii="Times New Roman" w:hAnsi="Times New Roman"/>
                <w:sz w:val="28"/>
                <w:szCs w:val="28"/>
              </w:rPr>
              <w:t>01.10-05.10</w:t>
            </w: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r w:rsidRPr="00604C1C">
              <w:rPr>
                <w:rFonts w:ascii="Times New Roman" w:hAnsi="Times New Roman" w:cs="Times New Roman"/>
                <w:sz w:val="28"/>
                <w:szCs w:val="28"/>
              </w:rPr>
              <w:t xml:space="preserve">Характеристика </w:t>
            </w:r>
            <w:proofErr w:type="spellStart"/>
            <w:r w:rsidRPr="00604C1C">
              <w:rPr>
                <w:rFonts w:ascii="Times New Roman" w:hAnsi="Times New Roman" w:cs="Times New Roman"/>
                <w:sz w:val="28"/>
                <w:szCs w:val="28"/>
              </w:rPr>
              <w:t>рестриктаз</w:t>
            </w:r>
            <w:proofErr w:type="spellEnd"/>
          </w:p>
        </w:tc>
        <w:tc>
          <w:tcPr>
            <w:tcW w:w="1870" w:type="dxa"/>
          </w:tcPr>
          <w:p w:rsidR="00B62821" w:rsidRPr="008117FB" w:rsidRDefault="00B62821" w:rsidP="00972F93">
            <w:pPr>
              <w:spacing w:after="0" w:line="240" w:lineRule="auto"/>
              <w:jc w:val="center"/>
              <w:rPr>
                <w:rFonts w:ascii="Times New Roman" w:eastAsia="Calibri" w:hAnsi="Times New Roman" w:cs="Times New Roman"/>
                <w:sz w:val="28"/>
                <w:szCs w:val="28"/>
              </w:rPr>
            </w:pP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lastRenderedPageBreak/>
              <w:t>6</w:t>
            </w:r>
          </w:p>
        </w:tc>
        <w:tc>
          <w:tcPr>
            <w:tcW w:w="940" w:type="dxa"/>
          </w:tcPr>
          <w:p w:rsidR="00B62821" w:rsidRPr="008117FB" w:rsidRDefault="00B62821" w:rsidP="00972F93">
            <w:pPr>
              <w:spacing w:after="0" w:line="240" w:lineRule="auto"/>
              <w:jc w:val="both"/>
              <w:rPr>
                <w:rFonts w:ascii="Times New Roman" w:hAnsi="Times New Roman"/>
                <w:sz w:val="28"/>
                <w:szCs w:val="28"/>
              </w:rPr>
            </w:pPr>
            <w:r>
              <w:rPr>
                <w:rFonts w:ascii="Times New Roman" w:hAnsi="Times New Roman"/>
                <w:sz w:val="28"/>
                <w:szCs w:val="28"/>
              </w:rPr>
              <w:t>08.10-12.10</w:t>
            </w: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r w:rsidRPr="00604C1C">
              <w:rPr>
                <w:rFonts w:ascii="Times New Roman" w:hAnsi="Times New Roman" w:cs="Times New Roman"/>
                <w:sz w:val="28"/>
                <w:szCs w:val="28"/>
              </w:rPr>
              <w:t>Биологическая роль</w:t>
            </w:r>
            <w:r>
              <w:rPr>
                <w:rFonts w:ascii="Times New Roman" w:hAnsi="Times New Roman" w:cs="Times New Roman"/>
                <w:sz w:val="28"/>
                <w:szCs w:val="28"/>
              </w:rPr>
              <w:t xml:space="preserve"> и применение</w:t>
            </w:r>
            <w:r w:rsidRPr="00604C1C">
              <w:rPr>
                <w:rFonts w:ascii="Times New Roman" w:hAnsi="Times New Roman" w:cs="Times New Roman"/>
                <w:sz w:val="28"/>
                <w:szCs w:val="28"/>
              </w:rPr>
              <w:t xml:space="preserve"> </w:t>
            </w:r>
            <w:proofErr w:type="spellStart"/>
            <w:r w:rsidRPr="00604C1C">
              <w:rPr>
                <w:rFonts w:ascii="Times New Roman" w:hAnsi="Times New Roman" w:cs="Times New Roman"/>
                <w:sz w:val="28"/>
                <w:szCs w:val="28"/>
              </w:rPr>
              <w:t>рестриктаз</w:t>
            </w:r>
            <w:proofErr w:type="spellEnd"/>
          </w:p>
        </w:tc>
        <w:tc>
          <w:tcPr>
            <w:tcW w:w="1870" w:type="dxa"/>
          </w:tcPr>
          <w:p w:rsidR="00B62821" w:rsidRPr="008117FB" w:rsidRDefault="00B62821" w:rsidP="00972F93">
            <w:pPr>
              <w:spacing w:after="0" w:line="240" w:lineRule="auto"/>
              <w:jc w:val="center"/>
              <w:rPr>
                <w:rFonts w:ascii="Times New Roman" w:eastAsia="Calibri" w:hAnsi="Times New Roman" w:cs="Times New Roman"/>
                <w:sz w:val="28"/>
                <w:szCs w:val="28"/>
              </w:rPr>
            </w:pP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7</w:t>
            </w:r>
          </w:p>
        </w:tc>
        <w:tc>
          <w:tcPr>
            <w:tcW w:w="940" w:type="dxa"/>
          </w:tcPr>
          <w:p w:rsidR="00B62821" w:rsidRPr="008117FB" w:rsidRDefault="00B62821" w:rsidP="00972F93">
            <w:pPr>
              <w:spacing w:after="0" w:line="240" w:lineRule="auto"/>
              <w:jc w:val="both"/>
              <w:rPr>
                <w:rFonts w:ascii="Times New Roman" w:hAnsi="Times New Roman"/>
                <w:sz w:val="28"/>
                <w:szCs w:val="28"/>
              </w:rPr>
            </w:pPr>
            <w:r>
              <w:rPr>
                <w:rFonts w:ascii="Times New Roman" w:hAnsi="Times New Roman"/>
                <w:sz w:val="28"/>
                <w:szCs w:val="28"/>
              </w:rPr>
              <w:t>15.10-19.10</w:t>
            </w: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r>
              <w:rPr>
                <w:rFonts w:ascii="Times New Roman" w:hAnsi="Times New Roman" w:cs="Times New Roman"/>
                <w:sz w:val="28"/>
                <w:szCs w:val="28"/>
              </w:rPr>
              <w:t>Х</w:t>
            </w:r>
            <w:r w:rsidRPr="00604C1C">
              <w:rPr>
                <w:rFonts w:ascii="Times New Roman" w:hAnsi="Times New Roman" w:cs="Times New Roman"/>
                <w:sz w:val="28"/>
                <w:szCs w:val="28"/>
              </w:rPr>
              <w:t>арактеристика отдельных этапов клонирования</w:t>
            </w:r>
          </w:p>
        </w:tc>
        <w:tc>
          <w:tcPr>
            <w:tcW w:w="1870" w:type="dxa"/>
          </w:tcPr>
          <w:p w:rsidR="00B62821" w:rsidRPr="008117FB" w:rsidRDefault="00B62821" w:rsidP="00972F93">
            <w:pPr>
              <w:spacing w:after="0" w:line="240" w:lineRule="auto"/>
              <w:jc w:val="center"/>
              <w:rPr>
                <w:rFonts w:ascii="Times New Roman" w:eastAsia="Calibri" w:hAnsi="Times New Roman" w:cs="Times New Roman"/>
                <w:sz w:val="28"/>
                <w:szCs w:val="28"/>
              </w:rPr>
            </w:pP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8</w:t>
            </w:r>
          </w:p>
        </w:tc>
        <w:tc>
          <w:tcPr>
            <w:tcW w:w="940" w:type="dxa"/>
          </w:tcPr>
          <w:p w:rsidR="00B62821" w:rsidRPr="008117FB" w:rsidRDefault="00B62821" w:rsidP="00972F93">
            <w:pPr>
              <w:spacing w:after="0" w:line="240" w:lineRule="auto"/>
              <w:jc w:val="both"/>
              <w:rPr>
                <w:rFonts w:ascii="Times New Roman" w:hAnsi="Times New Roman"/>
                <w:sz w:val="28"/>
                <w:szCs w:val="28"/>
              </w:rPr>
            </w:pPr>
            <w:r>
              <w:rPr>
                <w:rFonts w:ascii="Times New Roman" w:hAnsi="Times New Roman"/>
                <w:sz w:val="28"/>
                <w:szCs w:val="28"/>
              </w:rPr>
              <w:t>22.10-26.10</w:t>
            </w: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proofErr w:type="spellStart"/>
            <w:r w:rsidRPr="00604C1C">
              <w:rPr>
                <w:rFonts w:ascii="Times New Roman" w:hAnsi="Times New Roman" w:cs="Times New Roman"/>
                <w:sz w:val="28"/>
                <w:szCs w:val="28"/>
              </w:rPr>
              <w:t>Плазмиды</w:t>
            </w:r>
            <w:proofErr w:type="spellEnd"/>
            <w:r w:rsidRPr="00604C1C">
              <w:rPr>
                <w:rFonts w:ascii="Times New Roman" w:hAnsi="Times New Roman" w:cs="Times New Roman"/>
                <w:sz w:val="28"/>
                <w:szCs w:val="28"/>
              </w:rPr>
              <w:t xml:space="preserve"> как </w:t>
            </w:r>
            <w:proofErr w:type="spellStart"/>
            <w:r w:rsidRPr="00604C1C">
              <w:rPr>
                <w:rFonts w:ascii="Times New Roman" w:hAnsi="Times New Roman" w:cs="Times New Roman"/>
                <w:sz w:val="28"/>
                <w:szCs w:val="28"/>
              </w:rPr>
              <w:t>внехромосомные</w:t>
            </w:r>
            <w:proofErr w:type="spellEnd"/>
            <w:r w:rsidRPr="00604C1C">
              <w:rPr>
                <w:rFonts w:ascii="Times New Roman" w:hAnsi="Times New Roman" w:cs="Times New Roman"/>
                <w:sz w:val="28"/>
                <w:szCs w:val="28"/>
              </w:rPr>
              <w:t xml:space="preserve"> элементы</w:t>
            </w:r>
          </w:p>
        </w:tc>
        <w:tc>
          <w:tcPr>
            <w:tcW w:w="1870" w:type="dxa"/>
          </w:tcPr>
          <w:p w:rsidR="00B62821" w:rsidRPr="008117FB" w:rsidRDefault="00B62821" w:rsidP="00972F93">
            <w:pPr>
              <w:spacing w:after="0" w:line="240" w:lineRule="auto"/>
              <w:jc w:val="center"/>
              <w:rPr>
                <w:rFonts w:ascii="Times New Roman" w:eastAsia="Calibri" w:hAnsi="Times New Roman" w:cs="Times New Roman"/>
                <w:sz w:val="28"/>
                <w:szCs w:val="28"/>
              </w:rPr>
            </w:pP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9</w:t>
            </w:r>
          </w:p>
        </w:tc>
        <w:tc>
          <w:tcPr>
            <w:tcW w:w="940" w:type="dxa"/>
          </w:tcPr>
          <w:p w:rsidR="00B62821" w:rsidRPr="008117FB" w:rsidRDefault="00B62821" w:rsidP="00972F93">
            <w:pPr>
              <w:spacing w:after="0" w:line="240" w:lineRule="auto"/>
              <w:jc w:val="both"/>
              <w:rPr>
                <w:rFonts w:ascii="Times New Roman" w:hAnsi="Times New Roman"/>
                <w:sz w:val="28"/>
                <w:szCs w:val="28"/>
              </w:rPr>
            </w:pPr>
            <w:r>
              <w:rPr>
                <w:rFonts w:ascii="Times New Roman" w:hAnsi="Times New Roman"/>
                <w:sz w:val="28"/>
                <w:szCs w:val="28"/>
              </w:rPr>
              <w:t>05.11-09.11</w:t>
            </w: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r w:rsidRPr="00604C1C">
              <w:rPr>
                <w:rFonts w:ascii="Times New Roman" w:hAnsi="Times New Roman" w:cs="Times New Roman"/>
                <w:sz w:val="28"/>
                <w:szCs w:val="28"/>
              </w:rPr>
              <w:t>Краткая характеристика ДНК</w:t>
            </w:r>
            <w:r>
              <w:rPr>
                <w:rFonts w:ascii="Times New Roman" w:hAnsi="Times New Roman" w:cs="Times New Roman"/>
                <w:sz w:val="28"/>
                <w:szCs w:val="28"/>
              </w:rPr>
              <w:t>-</w:t>
            </w:r>
            <w:r w:rsidRPr="00604C1C">
              <w:rPr>
                <w:rFonts w:ascii="Times New Roman" w:hAnsi="Times New Roman" w:cs="Times New Roman"/>
                <w:sz w:val="28"/>
                <w:szCs w:val="28"/>
              </w:rPr>
              <w:t xml:space="preserve">полимераз </w:t>
            </w:r>
          </w:p>
        </w:tc>
        <w:tc>
          <w:tcPr>
            <w:tcW w:w="1870" w:type="dxa"/>
          </w:tcPr>
          <w:p w:rsidR="00B62821" w:rsidRPr="008117FB" w:rsidRDefault="00B62821" w:rsidP="00972F93">
            <w:pPr>
              <w:spacing w:after="0" w:line="240" w:lineRule="auto"/>
              <w:jc w:val="center"/>
              <w:rPr>
                <w:rFonts w:ascii="Times New Roman" w:eastAsia="Calibri" w:hAnsi="Times New Roman" w:cs="Times New Roman"/>
                <w:sz w:val="28"/>
                <w:szCs w:val="28"/>
              </w:rPr>
            </w:pP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10</w:t>
            </w:r>
          </w:p>
        </w:tc>
        <w:tc>
          <w:tcPr>
            <w:tcW w:w="940" w:type="dxa"/>
          </w:tcPr>
          <w:p w:rsidR="00B62821" w:rsidRPr="008117FB" w:rsidRDefault="00B62821" w:rsidP="00972F93">
            <w:pPr>
              <w:spacing w:after="0" w:line="240" w:lineRule="auto"/>
              <w:jc w:val="both"/>
              <w:rPr>
                <w:rFonts w:ascii="Times New Roman" w:hAnsi="Times New Roman"/>
                <w:sz w:val="28"/>
                <w:szCs w:val="28"/>
              </w:rPr>
            </w:pPr>
            <w:r>
              <w:rPr>
                <w:rFonts w:ascii="Times New Roman" w:hAnsi="Times New Roman"/>
                <w:sz w:val="28"/>
                <w:szCs w:val="28"/>
              </w:rPr>
              <w:t>12.11-16.11</w:t>
            </w: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r w:rsidRPr="00604C1C">
              <w:rPr>
                <w:rFonts w:ascii="Times New Roman" w:hAnsi="Times New Roman" w:cs="Times New Roman"/>
                <w:sz w:val="28"/>
                <w:szCs w:val="28"/>
              </w:rPr>
              <w:t>Применение ДНК</w:t>
            </w:r>
            <w:r>
              <w:rPr>
                <w:rFonts w:ascii="Times New Roman" w:hAnsi="Times New Roman" w:cs="Times New Roman"/>
                <w:sz w:val="28"/>
                <w:szCs w:val="28"/>
              </w:rPr>
              <w:t>-</w:t>
            </w:r>
            <w:r w:rsidRPr="00604C1C">
              <w:rPr>
                <w:rFonts w:ascii="Times New Roman" w:hAnsi="Times New Roman" w:cs="Times New Roman"/>
                <w:sz w:val="28"/>
                <w:szCs w:val="28"/>
              </w:rPr>
              <w:t>полимераз</w:t>
            </w:r>
          </w:p>
        </w:tc>
        <w:tc>
          <w:tcPr>
            <w:tcW w:w="1870" w:type="dxa"/>
          </w:tcPr>
          <w:p w:rsidR="00B62821" w:rsidRPr="008117FB" w:rsidRDefault="00B62821" w:rsidP="00972F93">
            <w:pPr>
              <w:spacing w:after="0" w:line="240" w:lineRule="auto"/>
              <w:jc w:val="center"/>
              <w:rPr>
                <w:rFonts w:ascii="Times New Roman" w:eastAsia="Calibri" w:hAnsi="Times New Roman" w:cs="Times New Roman"/>
                <w:sz w:val="28"/>
                <w:szCs w:val="28"/>
              </w:rPr>
            </w:pP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11</w:t>
            </w:r>
          </w:p>
        </w:tc>
        <w:tc>
          <w:tcPr>
            <w:tcW w:w="940" w:type="dxa"/>
          </w:tcPr>
          <w:p w:rsidR="00B62821" w:rsidRPr="008117FB" w:rsidRDefault="00B62821" w:rsidP="00972F93">
            <w:pPr>
              <w:spacing w:after="0" w:line="240" w:lineRule="auto"/>
              <w:jc w:val="both"/>
              <w:rPr>
                <w:rFonts w:ascii="Times New Roman" w:hAnsi="Times New Roman"/>
                <w:sz w:val="28"/>
                <w:szCs w:val="28"/>
              </w:rPr>
            </w:pPr>
            <w:r>
              <w:rPr>
                <w:rFonts w:ascii="Times New Roman" w:hAnsi="Times New Roman"/>
                <w:sz w:val="28"/>
                <w:szCs w:val="28"/>
              </w:rPr>
              <w:t>19.11-23.11</w:t>
            </w: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r w:rsidRPr="00604C1C">
              <w:rPr>
                <w:rFonts w:ascii="Times New Roman" w:hAnsi="Times New Roman" w:cs="Times New Roman"/>
                <w:sz w:val="28"/>
                <w:szCs w:val="28"/>
              </w:rPr>
              <w:t>Библиотеки генов</w:t>
            </w:r>
          </w:p>
        </w:tc>
        <w:tc>
          <w:tcPr>
            <w:tcW w:w="1870" w:type="dxa"/>
          </w:tcPr>
          <w:p w:rsidR="00B62821" w:rsidRPr="008117FB" w:rsidRDefault="00B62821" w:rsidP="00972F93">
            <w:pPr>
              <w:spacing w:after="0" w:line="240" w:lineRule="auto"/>
              <w:jc w:val="center"/>
              <w:rPr>
                <w:rFonts w:ascii="Times New Roman" w:eastAsia="Calibri" w:hAnsi="Times New Roman" w:cs="Times New Roman"/>
                <w:sz w:val="28"/>
                <w:szCs w:val="28"/>
              </w:rPr>
            </w:pP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12</w:t>
            </w:r>
          </w:p>
        </w:tc>
        <w:tc>
          <w:tcPr>
            <w:tcW w:w="940" w:type="dxa"/>
          </w:tcPr>
          <w:p w:rsidR="00B62821" w:rsidRPr="008117FB" w:rsidRDefault="00B62821" w:rsidP="00972F93">
            <w:pPr>
              <w:spacing w:after="0" w:line="240" w:lineRule="auto"/>
              <w:jc w:val="both"/>
              <w:rPr>
                <w:rFonts w:ascii="Times New Roman" w:hAnsi="Times New Roman"/>
                <w:sz w:val="28"/>
                <w:szCs w:val="28"/>
              </w:rPr>
            </w:pPr>
            <w:r>
              <w:rPr>
                <w:rFonts w:ascii="Times New Roman" w:hAnsi="Times New Roman"/>
                <w:sz w:val="28"/>
                <w:szCs w:val="28"/>
              </w:rPr>
              <w:t>26.11-30.11</w:t>
            </w: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r w:rsidRPr="00604C1C">
              <w:rPr>
                <w:rFonts w:ascii="Times New Roman" w:hAnsi="Times New Roman" w:cs="Times New Roman"/>
                <w:sz w:val="28"/>
                <w:szCs w:val="28"/>
              </w:rPr>
              <w:t>Сравнительный анализ библиотек</w:t>
            </w:r>
            <w:r>
              <w:rPr>
                <w:rFonts w:ascii="Times New Roman" w:hAnsi="Times New Roman" w:cs="Times New Roman"/>
                <w:sz w:val="28"/>
                <w:szCs w:val="28"/>
              </w:rPr>
              <w:t xml:space="preserve"> генов</w:t>
            </w:r>
          </w:p>
        </w:tc>
        <w:tc>
          <w:tcPr>
            <w:tcW w:w="1870" w:type="dxa"/>
          </w:tcPr>
          <w:p w:rsidR="00B62821" w:rsidRPr="008117FB" w:rsidRDefault="00B62821" w:rsidP="00972F93">
            <w:pPr>
              <w:spacing w:after="0" w:line="240" w:lineRule="auto"/>
              <w:jc w:val="center"/>
              <w:rPr>
                <w:rFonts w:ascii="Times New Roman" w:eastAsia="Calibri" w:hAnsi="Times New Roman" w:cs="Times New Roman"/>
                <w:sz w:val="28"/>
                <w:szCs w:val="28"/>
              </w:rPr>
            </w:pP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13</w:t>
            </w:r>
          </w:p>
        </w:tc>
        <w:tc>
          <w:tcPr>
            <w:tcW w:w="940" w:type="dxa"/>
          </w:tcPr>
          <w:p w:rsidR="00B62821" w:rsidRPr="008117FB" w:rsidRDefault="00B62821" w:rsidP="00972F93">
            <w:pPr>
              <w:spacing w:after="0" w:line="240" w:lineRule="auto"/>
              <w:jc w:val="both"/>
              <w:rPr>
                <w:rFonts w:ascii="Times New Roman" w:hAnsi="Times New Roman"/>
                <w:sz w:val="28"/>
                <w:szCs w:val="28"/>
              </w:rPr>
            </w:pPr>
            <w:r>
              <w:rPr>
                <w:rFonts w:ascii="Times New Roman" w:hAnsi="Times New Roman"/>
                <w:sz w:val="28"/>
                <w:szCs w:val="28"/>
              </w:rPr>
              <w:t>03.12-07.11</w:t>
            </w: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r w:rsidRPr="00604C1C">
              <w:rPr>
                <w:rFonts w:ascii="Times New Roman" w:hAnsi="Times New Roman" w:cs="Times New Roman"/>
                <w:sz w:val="28"/>
                <w:szCs w:val="28"/>
              </w:rPr>
              <w:t>Полимеразная цепная реакция: история открытия и механизм.</w:t>
            </w:r>
          </w:p>
        </w:tc>
        <w:tc>
          <w:tcPr>
            <w:tcW w:w="1870" w:type="dxa"/>
          </w:tcPr>
          <w:p w:rsidR="00B62821" w:rsidRPr="008117FB" w:rsidRDefault="00B62821" w:rsidP="00972F93">
            <w:pPr>
              <w:spacing w:after="0" w:line="240" w:lineRule="auto"/>
              <w:jc w:val="center"/>
              <w:rPr>
                <w:rFonts w:ascii="Times New Roman" w:eastAsia="Calibri" w:hAnsi="Times New Roman" w:cs="Times New Roman"/>
                <w:sz w:val="28"/>
                <w:szCs w:val="28"/>
              </w:rPr>
            </w:pP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14</w:t>
            </w:r>
          </w:p>
        </w:tc>
        <w:tc>
          <w:tcPr>
            <w:tcW w:w="940" w:type="dxa"/>
          </w:tcPr>
          <w:p w:rsidR="00B62821" w:rsidRPr="008117FB" w:rsidRDefault="00B62821" w:rsidP="00972F93">
            <w:pPr>
              <w:spacing w:after="0" w:line="240" w:lineRule="auto"/>
              <w:jc w:val="both"/>
              <w:rPr>
                <w:rFonts w:ascii="Times New Roman" w:hAnsi="Times New Roman"/>
                <w:sz w:val="28"/>
                <w:szCs w:val="28"/>
              </w:rPr>
            </w:pPr>
            <w:r>
              <w:rPr>
                <w:rFonts w:ascii="Times New Roman" w:hAnsi="Times New Roman"/>
                <w:sz w:val="28"/>
                <w:szCs w:val="28"/>
              </w:rPr>
              <w:t>10.12-14.12</w:t>
            </w: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r w:rsidRPr="00604C1C">
              <w:rPr>
                <w:rFonts w:ascii="Times New Roman" w:hAnsi="Times New Roman" w:cs="Times New Roman"/>
                <w:sz w:val="28"/>
                <w:szCs w:val="28"/>
              </w:rPr>
              <w:t>Оценка биоразнообразия микроорганизмов в окружающей среде.</w:t>
            </w:r>
          </w:p>
        </w:tc>
        <w:tc>
          <w:tcPr>
            <w:tcW w:w="1870" w:type="dxa"/>
          </w:tcPr>
          <w:p w:rsidR="00B62821" w:rsidRPr="008117FB" w:rsidRDefault="00B62821" w:rsidP="00972F93">
            <w:pPr>
              <w:spacing w:after="0" w:line="240" w:lineRule="auto"/>
              <w:jc w:val="center"/>
              <w:rPr>
                <w:rFonts w:ascii="Times New Roman" w:eastAsia="Calibri" w:hAnsi="Times New Roman" w:cs="Times New Roman"/>
                <w:sz w:val="28"/>
                <w:szCs w:val="28"/>
              </w:rPr>
            </w:pP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15</w:t>
            </w:r>
          </w:p>
        </w:tc>
        <w:tc>
          <w:tcPr>
            <w:tcW w:w="940" w:type="dxa"/>
          </w:tcPr>
          <w:p w:rsidR="00B62821" w:rsidRPr="008117FB" w:rsidRDefault="00B62821" w:rsidP="00972F93">
            <w:pPr>
              <w:spacing w:after="0" w:line="240" w:lineRule="auto"/>
              <w:jc w:val="both"/>
              <w:rPr>
                <w:rFonts w:ascii="Times New Roman" w:hAnsi="Times New Roman"/>
                <w:sz w:val="28"/>
                <w:szCs w:val="28"/>
              </w:rPr>
            </w:pPr>
            <w:r>
              <w:rPr>
                <w:rFonts w:ascii="Times New Roman" w:hAnsi="Times New Roman"/>
                <w:sz w:val="28"/>
                <w:szCs w:val="28"/>
              </w:rPr>
              <w:t>17.12-21.12</w:t>
            </w: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proofErr w:type="spellStart"/>
            <w:r w:rsidRPr="00604C1C">
              <w:rPr>
                <w:rFonts w:ascii="Times New Roman" w:hAnsi="Times New Roman" w:cs="Times New Roman"/>
                <w:sz w:val="28"/>
                <w:szCs w:val="28"/>
              </w:rPr>
              <w:t>Метагеномика</w:t>
            </w:r>
            <w:proofErr w:type="spellEnd"/>
            <w:r w:rsidRPr="00604C1C">
              <w:rPr>
                <w:rFonts w:ascii="Times New Roman" w:hAnsi="Times New Roman" w:cs="Times New Roman"/>
                <w:sz w:val="28"/>
                <w:szCs w:val="28"/>
              </w:rPr>
              <w:t>: сущность, история открытия, значение</w:t>
            </w:r>
          </w:p>
        </w:tc>
        <w:tc>
          <w:tcPr>
            <w:tcW w:w="1870" w:type="dxa"/>
          </w:tcPr>
          <w:p w:rsidR="00B62821" w:rsidRPr="008117FB" w:rsidRDefault="00B62821" w:rsidP="00972F93">
            <w:pPr>
              <w:spacing w:after="0" w:line="240" w:lineRule="auto"/>
              <w:jc w:val="center"/>
              <w:rPr>
                <w:rFonts w:ascii="Times New Roman" w:eastAsia="Calibri" w:hAnsi="Times New Roman" w:cs="Times New Roman"/>
                <w:sz w:val="28"/>
                <w:szCs w:val="28"/>
              </w:rPr>
            </w:pP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16</w:t>
            </w:r>
          </w:p>
        </w:tc>
        <w:tc>
          <w:tcPr>
            <w:tcW w:w="940" w:type="dxa"/>
          </w:tcPr>
          <w:p w:rsidR="00B62821" w:rsidRPr="008117FB" w:rsidRDefault="00B62821" w:rsidP="00972F93">
            <w:pPr>
              <w:spacing w:after="0" w:line="240" w:lineRule="auto"/>
              <w:jc w:val="both"/>
              <w:rPr>
                <w:rFonts w:ascii="Times New Roman" w:hAnsi="Times New Roman"/>
                <w:sz w:val="28"/>
                <w:szCs w:val="28"/>
              </w:rPr>
            </w:pPr>
            <w:r>
              <w:rPr>
                <w:rFonts w:ascii="Times New Roman" w:hAnsi="Times New Roman"/>
                <w:sz w:val="28"/>
                <w:szCs w:val="28"/>
              </w:rPr>
              <w:t>07.01-11.01</w:t>
            </w: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r w:rsidRPr="00604C1C">
              <w:rPr>
                <w:rFonts w:ascii="Times New Roman" w:hAnsi="Times New Roman" w:cs="Times New Roman"/>
                <w:sz w:val="28"/>
                <w:szCs w:val="28"/>
              </w:rPr>
              <w:t xml:space="preserve">Применение </w:t>
            </w:r>
            <w:proofErr w:type="gramStart"/>
            <w:r w:rsidRPr="00604C1C">
              <w:rPr>
                <w:rFonts w:ascii="Times New Roman" w:hAnsi="Times New Roman" w:cs="Times New Roman"/>
                <w:sz w:val="28"/>
                <w:szCs w:val="28"/>
              </w:rPr>
              <w:t>функциональной</w:t>
            </w:r>
            <w:proofErr w:type="gramEnd"/>
            <w:r w:rsidRPr="00604C1C">
              <w:rPr>
                <w:rFonts w:ascii="Times New Roman" w:hAnsi="Times New Roman" w:cs="Times New Roman"/>
                <w:sz w:val="28"/>
                <w:szCs w:val="28"/>
              </w:rPr>
              <w:t xml:space="preserve"> </w:t>
            </w:r>
            <w:proofErr w:type="spellStart"/>
            <w:r w:rsidRPr="00604C1C">
              <w:rPr>
                <w:rFonts w:ascii="Times New Roman" w:hAnsi="Times New Roman" w:cs="Times New Roman"/>
                <w:sz w:val="28"/>
                <w:szCs w:val="28"/>
              </w:rPr>
              <w:t>метагеномики</w:t>
            </w:r>
            <w:proofErr w:type="spellEnd"/>
          </w:p>
        </w:tc>
        <w:tc>
          <w:tcPr>
            <w:tcW w:w="1870" w:type="dxa"/>
          </w:tcPr>
          <w:p w:rsidR="00B62821" w:rsidRPr="008117FB" w:rsidRDefault="00B62821" w:rsidP="00972F93">
            <w:pPr>
              <w:spacing w:after="0" w:line="240" w:lineRule="auto"/>
              <w:jc w:val="center"/>
              <w:rPr>
                <w:rFonts w:ascii="Times New Roman" w:eastAsia="Calibri" w:hAnsi="Times New Roman" w:cs="Times New Roman"/>
                <w:sz w:val="28"/>
                <w:szCs w:val="28"/>
              </w:rPr>
            </w:pP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17</w:t>
            </w:r>
          </w:p>
        </w:tc>
        <w:tc>
          <w:tcPr>
            <w:tcW w:w="940" w:type="dxa"/>
          </w:tcPr>
          <w:p w:rsidR="00B62821" w:rsidRPr="008117FB" w:rsidRDefault="00B62821" w:rsidP="00972F93">
            <w:pPr>
              <w:spacing w:after="0" w:line="240" w:lineRule="auto"/>
              <w:jc w:val="both"/>
              <w:rPr>
                <w:rFonts w:ascii="Times New Roman" w:hAnsi="Times New Roman"/>
                <w:sz w:val="28"/>
                <w:szCs w:val="28"/>
              </w:rPr>
            </w:pPr>
            <w:r>
              <w:rPr>
                <w:rFonts w:ascii="Times New Roman" w:hAnsi="Times New Roman"/>
                <w:sz w:val="28"/>
                <w:szCs w:val="28"/>
              </w:rPr>
              <w:t>14.01-18.01</w:t>
            </w: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r w:rsidRPr="00604C1C">
              <w:rPr>
                <w:rFonts w:ascii="Times New Roman" w:hAnsi="Times New Roman" w:cs="Times New Roman"/>
                <w:sz w:val="28"/>
                <w:szCs w:val="28"/>
              </w:rPr>
              <w:t xml:space="preserve">Получение с помощью  </w:t>
            </w:r>
            <w:proofErr w:type="spellStart"/>
            <w:r>
              <w:rPr>
                <w:rFonts w:ascii="Times New Roman" w:hAnsi="Times New Roman" w:cs="Times New Roman"/>
                <w:sz w:val="28"/>
                <w:szCs w:val="28"/>
              </w:rPr>
              <w:t>м</w:t>
            </w:r>
            <w:r w:rsidRPr="00604C1C">
              <w:rPr>
                <w:rFonts w:ascii="Times New Roman" w:hAnsi="Times New Roman" w:cs="Times New Roman"/>
                <w:sz w:val="28"/>
                <w:szCs w:val="28"/>
              </w:rPr>
              <w:t>етагеномики</w:t>
            </w:r>
            <w:proofErr w:type="spellEnd"/>
            <w:r>
              <w:rPr>
                <w:rFonts w:ascii="Times New Roman" w:hAnsi="Times New Roman" w:cs="Times New Roman"/>
                <w:sz w:val="28"/>
                <w:szCs w:val="28"/>
              </w:rPr>
              <w:t xml:space="preserve"> </w:t>
            </w:r>
            <w:proofErr w:type="spellStart"/>
            <w:r w:rsidRPr="00604C1C">
              <w:rPr>
                <w:rFonts w:ascii="Times New Roman" w:hAnsi="Times New Roman" w:cs="Times New Roman"/>
                <w:sz w:val="28"/>
                <w:szCs w:val="28"/>
              </w:rPr>
              <w:t>трансгенных</w:t>
            </w:r>
            <w:proofErr w:type="spellEnd"/>
            <w:r w:rsidRPr="00604C1C">
              <w:rPr>
                <w:rFonts w:ascii="Times New Roman" w:hAnsi="Times New Roman" w:cs="Times New Roman"/>
                <w:sz w:val="28"/>
                <w:szCs w:val="28"/>
              </w:rPr>
              <w:t xml:space="preserve"> организмов</w:t>
            </w:r>
          </w:p>
        </w:tc>
        <w:tc>
          <w:tcPr>
            <w:tcW w:w="1870" w:type="dxa"/>
          </w:tcPr>
          <w:p w:rsidR="00B62821" w:rsidRPr="008117FB" w:rsidRDefault="00B62821" w:rsidP="00972F93">
            <w:pPr>
              <w:spacing w:after="0" w:line="240" w:lineRule="auto"/>
              <w:jc w:val="center"/>
              <w:rPr>
                <w:rFonts w:ascii="Times New Roman" w:eastAsia="Calibri" w:hAnsi="Times New Roman" w:cs="Times New Roman"/>
                <w:sz w:val="28"/>
                <w:szCs w:val="28"/>
              </w:rPr>
            </w:pP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18</w:t>
            </w:r>
          </w:p>
        </w:tc>
        <w:tc>
          <w:tcPr>
            <w:tcW w:w="940" w:type="dxa"/>
          </w:tcPr>
          <w:p w:rsidR="00B62821" w:rsidRPr="008117FB" w:rsidRDefault="00B62821" w:rsidP="00972F93">
            <w:pPr>
              <w:spacing w:after="0" w:line="240" w:lineRule="auto"/>
              <w:jc w:val="both"/>
              <w:rPr>
                <w:rFonts w:ascii="Times New Roman" w:hAnsi="Times New Roman"/>
                <w:sz w:val="28"/>
                <w:szCs w:val="28"/>
              </w:rPr>
            </w:pPr>
            <w:r>
              <w:rPr>
                <w:rFonts w:ascii="Times New Roman" w:hAnsi="Times New Roman"/>
                <w:sz w:val="28"/>
                <w:szCs w:val="28"/>
              </w:rPr>
              <w:t>21.01-25.01</w:t>
            </w: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r w:rsidRPr="00604C1C">
              <w:rPr>
                <w:rFonts w:ascii="Times New Roman" w:hAnsi="Times New Roman" w:cs="Times New Roman"/>
                <w:sz w:val="28"/>
                <w:szCs w:val="28"/>
              </w:rPr>
              <w:t>Социальные аспекты</w:t>
            </w:r>
            <w:r>
              <w:rPr>
                <w:rFonts w:ascii="Times New Roman" w:hAnsi="Times New Roman" w:cs="Times New Roman"/>
                <w:sz w:val="28"/>
                <w:szCs w:val="28"/>
              </w:rPr>
              <w:t xml:space="preserve"> генетической инженерии</w:t>
            </w:r>
          </w:p>
        </w:tc>
        <w:tc>
          <w:tcPr>
            <w:tcW w:w="1870" w:type="dxa"/>
          </w:tcPr>
          <w:p w:rsidR="00B62821" w:rsidRPr="008117FB" w:rsidRDefault="00B62821" w:rsidP="00972F93">
            <w:pPr>
              <w:spacing w:after="0" w:line="240" w:lineRule="auto"/>
              <w:jc w:val="center"/>
              <w:rPr>
                <w:rFonts w:ascii="Times New Roman" w:eastAsia="Calibri" w:hAnsi="Times New Roman" w:cs="Times New Roman"/>
                <w:sz w:val="28"/>
                <w:szCs w:val="28"/>
              </w:rPr>
            </w:pP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19</w:t>
            </w:r>
          </w:p>
        </w:tc>
        <w:tc>
          <w:tcPr>
            <w:tcW w:w="940" w:type="dxa"/>
          </w:tcPr>
          <w:p w:rsidR="00B62821" w:rsidRPr="008117FB" w:rsidRDefault="00B62821" w:rsidP="00972F93">
            <w:pPr>
              <w:spacing w:after="0" w:line="240" w:lineRule="auto"/>
              <w:jc w:val="both"/>
              <w:rPr>
                <w:rFonts w:ascii="Times New Roman" w:hAnsi="Times New Roman"/>
                <w:sz w:val="28"/>
                <w:szCs w:val="28"/>
              </w:rPr>
            </w:pPr>
            <w:r>
              <w:rPr>
                <w:rFonts w:ascii="Times New Roman" w:hAnsi="Times New Roman"/>
                <w:sz w:val="28"/>
                <w:szCs w:val="28"/>
              </w:rPr>
              <w:t>28.01-01.02</w:t>
            </w: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r w:rsidRPr="00604C1C">
              <w:rPr>
                <w:rFonts w:ascii="Times New Roman" w:hAnsi="Times New Roman" w:cs="Times New Roman"/>
                <w:sz w:val="28"/>
                <w:szCs w:val="28"/>
              </w:rPr>
              <w:t xml:space="preserve">Введение в практическую </w:t>
            </w:r>
            <w:r>
              <w:rPr>
                <w:rFonts w:ascii="Times New Roman" w:hAnsi="Times New Roman" w:cs="Times New Roman"/>
                <w:sz w:val="28"/>
                <w:szCs w:val="28"/>
              </w:rPr>
              <w:t>генетическую инженерию</w:t>
            </w:r>
          </w:p>
        </w:tc>
        <w:tc>
          <w:tcPr>
            <w:tcW w:w="1870" w:type="dxa"/>
          </w:tcPr>
          <w:p w:rsidR="00B62821" w:rsidRPr="008117FB" w:rsidRDefault="00B62821" w:rsidP="00972F93">
            <w:pPr>
              <w:spacing w:after="0" w:line="240" w:lineRule="auto"/>
              <w:jc w:val="center"/>
              <w:rPr>
                <w:rFonts w:ascii="Times New Roman" w:eastAsia="Calibri" w:hAnsi="Times New Roman" w:cs="Times New Roman"/>
                <w:sz w:val="28"/>
                <w:szCs w:val="28"/>
              </w:rPr>
            </w:pP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20</w:t>
            </w:r>
          </w:p>
        </w:tc>
        <w:tc>
          <w:tcPr>
            <w:tcW w:w="940" w:type="dxa"/>
          </w:tcPr>
          <w:p w:rsidR="00B62821" w:rsidRPr="008117FB" w:rsidRDefault="00B62821" w:rsidP="00972F93">
            <w:pPr>
              <w:spacing w:after="0" w:line="240" w:lineRule="auto"/>
              <w:jc w:val="both"/>
              <w:rPr>
                <w:rFonts w:ascii="Times New Roman" w:hAnsi="Times New Roman"/>
                <w:sz w:val="28"/>
                <w:szCs w:val="28"/>
              </w:rPr>
            </w:pPr>
            <w:r>
              <w:rPr>
                <w:rFonts w:ascii="Times New Roman" w:hAnsi="Times New Roman"/>
                <w:sz w:val="28"/>
                <w:szCs w:val="28"/>
              </w:rPr>
              <w:t>04.02-08.02</w:t>
            </w: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r w:rsidRPr="00604C1C">
              <w:rPr>
                <w:rFonts w:ascii="Times New Roman" w:hAnsi="Times New Roman" w:cs="Times New Roman"/>
                <w:sz w:val="28"/>
                <w:szCs w:val="28"/>
              </w:rPr>
              <w:t>Основные манипуляции в процедуре клонирования ДНК</w:t>
            </w:r>
          </w:p>
        </w:tc>
        <w:tc>
          <w:tcPr>
            <w:tcW w:w="1870" w:type="dxa"/>
          </w:tcPr>
          <w:p w:rsidR="00B62821" w:rsidRDefault="00B62821" w:rsidP="00972F93">
            <w:r w:rsidRPr="00C903A5">
              <w:rPr>
                <w:rFonts w:ascii="Times New Roman" w:hAnsi="Times New Roman"/>
                <w:sz w:val="28"/>
                <w:szCs w:val="28"/>
              </w:rPr>
              <w:t>Пр. р. №1</w:t>
            </w: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21</w:t>
            </w:r>
          </w:p>
        </w:tc>
        <w:tc>
          <w:tcPr>
            <w:tcW w:w="940" w:type="dxa"/>
          </w:tcPr>
          <w:p w:rsidR="00B62821" w:rsidRPr="008117FB" w:rsidRDefault="00B62821" w:rsidP="00972F93">
            <w:pPr>
              <w:spacing w:after="0" w:line="240" w:lineRule="auto"/>
              <w:jc w:val="both"/>
              <w:rPr>
                <w:rFonts w:ascii="Times New Roman" w:hAnsi="Times New Roman"/>
                <w:sz w:val="28"/>
                <w:szCs w:val="28"/>
              </w:rPr>
            </w:pPr>
            <w:r>
              <w:rPr>
                <w:rFonts w:ascii="Times New Roman" w:hAnsi="Times New Roman"/>
                <w:sz w:val="28"/>
                <w:szCs w:val="28"/>
              </w:rPr>
              <w:t>11.02-15.02</w:t>
            </w: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r w:rsidRPr="00604C1C">
              <w:rPr>
                <w:rFonts w:ascii="Times New Roman" w:hAnsi="Times New Roman" w:cs="Times New Roman"/>
                <w:sz w:val="28"/>
                <w:szCs w:val="28"/>
              </w:rPr>
              <w:t>Основные понятия и термины</w:t>
            </w:r>
            <w:r>
              <w:rPr>
                <w:rFonts w:ascii="Times New Roman" w:hAnsi="Times New Roman" w:cs="Times New Roman"/>
                <w:sz w:val="28"/>
                <w:szCs w:val="28"/>
              </w:rPr>
              <w:t xml:space="preserve"> генетической инженерии</w:t>
            </w:r>
          </w:p>
        </w:tc>
        <w:tc>
          <w:tcPr>
            <w:tcW w:w="1870" w:type="dxa"/>
          </w:tcPr>
          <w:p w:rsidR="00B62821" w:rsidRDefault="00B62821" w:rsidP="00972F93">
            <w:r w:rsidRPr="00C903A5">
              <w:rPr>
                <w:rFonts w:ascii="Times New Roman" w:hAnsi="Times New Roman"/>
                <w:sz w:val="28"/>
                <w:szCs w:val="28"/>
              </w:rPr>
              <w:t>Пр. р. №</w:t>
            </w:r>
            <w:r>
              <w:rPr>
                <w:rFonts w:ascii="Times New Roman" w:hAnsi="Times New Roman"/>
                <w:sz w:val="28"/>
                <w:szCs w:val="28"/>
              </w:rPr>
              <w:t>2</w:t>
            </w: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22</w:t>
            </w:r>
          </w:p>
        </w:tc>
        <w:tc>
          <w:tcPr>
            <w:tcW w:w="940" w:type="dxa"/>
          </w:tcPr>
          <w:p w:rsidR="00B62821" w:rsidRPr="008117FB" w:rsidRDefault="00B62821" w:rsidP="00972F93">
            <w:pPr>
              <w:spacing w:after="0" w:line="240" w:lineRule="auto"/>
              <w:jc w:val="both"/>
              <w:rPr>
                <w:rFonts w:ascii="Times New Roman" w:hAnsi="Times New Roman"/>
                <w:sz w:val="28"/>
                <w:szCs w:val="28"/>
              </w:rPr>
            </w:pPr>
            <w:r>
              <w:rPr>
                <w:rFonts w:ascii="Times New Roman" w:hAnsi="Times New Roman"/>
                <w:sz w:val="28"/>
                <w:szCs w:val="28"/>
              </w:rPr>
              <w:t>18.02-22.02</w:t>
            </w: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r w:rsidRPr="00604C1C">
              <w:rPr>
                <w:rFonts w:ascii="Times New Roman" w:hAnsi="Times New Roman" w:cs="Times New Roman"/>
                <w:sz w:val="28"/>
                <w:szCs w:val="28"/>
              </w:rPr>
              <w:t>Особенности методик выделения ДНК из различных источников</w:t>
            </w:r>
          </w:p>
        </w:tc>
        <w:tc>
          <w:tcPr>
            <w:tcW w:w="1870" w:type="dxa"/>
          </w:tcPr>
          <w:p w:rsidR="00B62821" w:rsidRDefault="00B62821" w:rsidP="00972F93">
            <w:r w:rsidRPr="00C903A5">
              <w:rPr>
                <w:rFonts w:ascii="Times New Roman" w:hAnsi="Times New Roman"/>
                <w:sz w:val="28"/>
                <w:szCs w:val="28"/>
              </w:rPr>
              <w:t>Пр. р. №</w:t>
            </w:r>
            <w:r>
              <w:rPr>
                <w:rFonts w:ascii="Times New Roman" w:hAnsi="Times New Roman"/>
                <w:sz w:val="28"/>
                <w:szCs w:val="28"/>
              </w:rPr>
              <w:t>3</w:t>
            </w: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23</w:t>
            </w:r>
          </w:p>
        </w:tc>
        <w:tc>
          <w:tcPr>
            <w:tcW w:w="940" w:type="dxa"/>
          </w:tcPr>
          <w:p w:rsidR="00B62821" w:rsidRPr="008117FB" w:rsidRDefault="00B62821" w:rsidP="00972F93">
            <w:pPr>
              <w:spacing w:after="0" w:line="240" w:lineRule="auto"/>
              <w:jc w:val="both"/>
              <w:rPr>
                <w:rFonts w:ascii="Times New Roman" w:hAnsi="Times New Roman"/>
                <w:sz w:val="28"/>
                <w:szCs w:val="28"/>
              </w:rPr>
            </w:pPr>
            <w:r>
              <w:rPr>
                <w:rFonts w:ascii="Times New Roman" w:hAnsi="Times New Roman"/>
                <w:sz w:val="28"/>
                <w:szCs w:val="28"/>
              </w:rPr>
              <w:t>25.02-01.03</w:t>
            </w: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r w:rsidRPr="00604C1C">
              <w:rPr>
                <w:rFonts w:ascii="Times New Roman" w:hAnsi="Times New Roman" w:cs="Times New Roman"/>
                <w:sz w:val="28"/>
                <w:szCs w:val="28"/>
              </w:rPr>
              <w:t>Основные методические приемы технологии рекомбинантных ДНК</w:t>
            </w:r>
          </w:p>
        </w:tc>
        <w:tc>
          <w:tcPr>
            <w:tcW w:w="1870" w:type="dxa"/>
          </w:tcPr>
          <w:p w:rsidR="00B62821" w:rsidRDefault="00B62821" w:rsidP="00972F93">
            <w:r w:rsidRPr="00C903A5">
              <w:rPr>
                <w:rFonts w:ascii="Times New Roman" w:hAnsi="Times New Roman"/>
                <w:sz w:val="28"/>
                <w:szCs w:val="28"/>
              </w:rPr>
              <w:t>Пр. р</w:t>
            </w:r>
            <w:r>
              <w:rPr>
                <w:rFonts w:ascii="Times New Roman" w:hAnsi="Times New Roman"/>
                <w:sz w:val="28"/>
                <w:szCs w:val="28"/>
              </w:rPr>
              <w:t>. №4</w:t>
            </w: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 xml:space="preserve"> 24</w:t>
            </w:r>
          </w:p>
        </w:tc>
        <w:tc>
          <w:tcPr>
            <w:tcW w:w="940" w:type="dxa"/>
          </w:tcPr>
          <w:p w:rsidR="00B62821" w:rsidRPr="008117FB" w:rsidRDefault="00B62821" w:rsidP="00972F93">
            <w:pPr>
              <w:spacing w:after="0" w:line="240" w:lineRule="auto"/>
              <w:jc w:val="both"/>
              <w:rPr>
                <w:rFonts w:ascii="Times New Roman" w:hAnsi="Times New Roman"/>
                <w:sz w:val="28"/>
                <w:szCs w:val="28"/>
              </w:rPr>
            </w:pPr>
            <w:r>
              <w:rPr>
                <w:rFonts w:ascii="Times New Roman" w:hAnsi="Times New Roman"/>
                <w:sz w:val="28"/>
                <w:szCs w:val="28"/>
              </w:rPr>
              <w:t>04.03-07.03</w:t>
            </w: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r w:rsidRPr="00604C1C">
              <w:rPr>
                <w:rFonts w:ascii="Times New Roman" w:hAnsi="Times New Roman" w:cs="Times New Roman"/>
                <w:sz w:val="28"/>
                <w:szCs w:val="28"/>
              </w:rPr>
              <w:t xml:space="preserve">Основные методики выделения </w:t>
            </w:r>
            <w:proofErr w:type="spellStart"/>
            <w:r w:rsidRPr="00604C1C">
              <w:rPr>
                <w:rFonts w:ascii="Times New Roman" w:hAnsi="Times New Roman" w:cs="Times New Roman"/>
                <w:sz w:val="28"/>
                <w:szCs w:val="28"/>
              </w:rPr>
              <w:t>плазмидных</w:t>
            </w:r>
            <w:proofErr w:type="spellEnd"/>
            <w:r w:rsidRPr="00604C1C">
              <w:rPr>
                <w:rFonts w:ascii="Times New Roman" w:hAnsi="Times New Roman" w:cs="Times New Roman"/>
                <w:sz w:val="28"/>
                <w:szCs w:val="28"/>
              </w:rPr>
              <w:t xml:space="preserve"> и </w:t>
            </w:r>
            <w:proofErr w:type="spellStart"/>
            <w:r w:rsidRPr="00604C1C">
              <w:rPr>
                <w:rFonts w:ascii="Times New Roman" w:hAnsi="Times New Roman" w:cs="Times New Roman"/>
                <w:sz w:val="28"/>
                <w:szCs w:val="28"/>
              </w:rPr>
              <w:t>фаговых</w:t>
            </w:r>
            <w:proofErr w:type="spellEnd"/>
            <w:r w:rsidRPr="00604C1C">
              <w:rPr>
                <w:rFonts w:ascii="Times New Roman" w:hAnsi="Times New Roman" w:cs="Times New Roman"/>
                <w:sz w:val="28"/>
                <w:szCs w:val="28"/>
              </w:rPr>
              <w:t xml:space="preserve"> ДНК</w:t>
            </w:r>
          </w:p>
        </w:tc>
        <w:tc>
          <w:tcPr>
            <w:tcW w:w="1870" w:type="dxa"/>
          </w:tcPr>
          <w:p w:rsidR="00B62821" w:rsidRDefault="00B62821" w:rsidP="00972F93">
            <w:r w:rsidRPr="00C903A5">
              <w:rPr>
                <w:rFonts w:ascii="Times New Roman" w:hAnsi="Times New Roman"/>
                <w:sz w:val="28"/>
                <w:szCs w:val="28"/>
              </w:rPr>
              <w:t>Пр. р. №</w:t>
            </w:r>
            <w:r>
              <w:rPr>
                <w:rFonts w:ascii="Times New Roman" w:hAnsi="Times New Roman"/>
                <w:sz w:val="28"/>
                <w:szCs w:val="28"/>
              </w:rPr>
              <w:t>5</w:t>
            </w: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25</w:t>
            </w:r>
          </w:p>
        </w:tc>
        <w:tc>
          <w:tcPr>
            <w:tcW w:w="940" w:type="dxa"/>
          </w:tcPr>
          <w:p w:rsidR="00B62821" w:rsidRPr="008117FB" w:rsidRDefault="00B62821" w:rsidP="00972F93">
            <w:pPr>
              <w:spacing w:after="0" w:line="240" w:lineRule="auto"/>
              <w:jc w:val="both"/>
              <w:rPr>
                <w:rFonts w:ascii="Times New Roman" w:hAnsi="Times New Roman"/>
                <w:sz w:val="28"/>
                <w:szCs w:val="28"/>
              </w:rPr>
            </w:pPr>
            <w:r>
              <w:rPr>
                <w:rFonts w:ascii="Times New Roman" w:hAnsi="Times New Roman"/>
                <w:sz w:val="28"/>
                <w:szCs w:val="28"/>
              </w:rPr>
              <w:t>11.03-15.03</w:t>
            </w: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r w:rsidRPr="00604C1C">
              <w:rPr>
                <w:rFonts w:ascii="Times New Roman" w:hAnsi="Times New Roman" w:cs="Times New Roman"/>
                <w:sz w:val="28"/>
                <w:szCs w:val="28"/>
              </w:rPr>
              <w:t>Получение биомассы</w:t>
            </w:r>
          </w:p>
        </w:tc>
        <w:tc>
          <w:tcPr>
            <w:tcW w:w="1870" w:type="dxa"/>
          </w:tcPr>
          <w:p w:rsidR="00B62821" w:rsidRDefault="00B62821" w:rsidP="00972F93">
            <w:r w:rsidRPr="00C903A5">
              <w:rPr>
                <w:rFonts w:ascii="Times New Roman" w:hAnsi="Times New Roman"/>
                <w:sz w:val="28"/>
                <w:szCs w:val="28"/>
              </w:rPr>
              <w:t>Пр. р. №</w:t>
            </w:r>
            <w:r>
              <w:rPr>
                <w:rFonts w:ascii="Times New Roman" w:hAnsi="Times New Roman"/>
                <w:sz w:val="28"/>
                <w:szCs w:val="28"/>
              </w:rPr>
              <w:t>6</w:t>
            </w: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26</w:t>
            </w:r>
          </w:p>
        </w:tc>
        <w:tc>
          <w:tcPr>
            <w:tcW w:w="940" w:type="dxa"/>
          </w:tcPr>
          <w:p w:rsidR="00B62821" w:rsidRPr="008117FB" w:rsidRDefault="00B62821" w:rsidP="00972F93">
            <w:pPr>
              <w:spacing w:after="0" w:line="240" w:lineRule="auto"/>
              <w:jc w:val="both"/>
              <w:rPr>
                <w:rFonts w:ascii="Times New Roman" w:hAnsi="Times New Roman"/>
                <w:sz w:val="28"/>
                <w:szCs w:val="28"/>
              </w:rPr>
            </w:pPr>
            <w:r>
              <w:rPr>
                <w:rFonts w:ascii="Times New Roman" w:hAnsi="Times New Roman"/>
                <w:sz w:val="28"/>
                <w:szCs w:val="28"/>
              </w:rPr>
              <w:t>18.03-22.03</w:t>
            </w: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r w:rsidRPr="00604C1C">
              <w:rPr>
                <w:rFonts w:ascii="Times New Roman" w:hAnsi="Times New Roman" w:cs="Times New Roman"/>
                <w:sz w:val="28"/>
                <w:szCs w:val="28"/>
              </w:rPr>
              <w:t>Правила стерильной работы</w:t>
            </w:r>
          </w:p>
        </w:tc>
        <w:tc>
          <w:tcPr>
            <w:tcW w:w="1870" w:type="dxa"/>
          </w:tcPr>
          <w:p w:rsidR="00B62821" w:rsidRDefault="00B62821" w:rsidP="00972F93">
            <w:r w:rsidRPr="00467DF2">
              <w:rPr>
                <w:rFonts w:ascii="Times New Roman" w:hAnsi="Times New Roman"/>
                <w:sz w:val="28"/>
                <w:szCs w:val="28"/>
              </w:rPr>
              <w:t>Пр. р. №</w:t>
            </w:r>
            <w:r>
              <w:rPr>
                <w:rFonts w:ascii="Times New Roman" w:hAnsi="Times New Roman"/>
                <w:sz w:val="28"/>
                <w:szCs w:val="28"/>
              </w:rPr>
              <w:t>7</w:t>
            </w: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27</w:t>
            </w:r>
          </w:p>
        </w:tc>
        <w:tc>
          <w:tcPr>
            <w:tcW w:w="940" w:type="dxa"/>
          </w:tcPr>
          <w:p w:rsidR="00B62821" w:rsidRPr="008117FB" w:rsidRDefault="00B62821" w:rsidP="00972F93">
            <w:pPr>
              <w:spacing w:after="0" w:line="240" w:lineRule="auto"/>
              <w:jc w:val="both"/>
              <w:rPr>
                <w:rFonts w:ascii="Times New Roman" w:hAnsi="Times New Roman"/>
                <w:sz w:val="28"/>
                <w:szCs w:val="28"/>
              </w:rPr>
            </w:pPr>
            <w:r>
              <w:rPr>
                <w:rFonts w:ascii="Times New Roman" w:hAnsi="Times New Roman"/>
                <w:sz w:val="28"/>
                <w:szCs w:val="28"/>
              </w:rPr>
              <w:t>01.04-05.04</w:t>
            </w: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r>
              <w:rPr>
                <w:rFonts w:ascii="Times New Roman" w:hAnsi="Times New Roman" w:cs="Times New Roman"/>
                <w:sz w:val="28"/>
                <w:szCs w:val="28"/>
              </w:rPr>
              <w:t>О</w:t>
            </w:r>
            <w:r w:rsidRPr="00604C1C">
              <w:rPr>
                <w:rFonts w:ascii="Times New Roman" w:hAnsi="Times New Roman" w:cs="Times New Roman"/>
                <w:sz w:val="28"/>
                <w:szCs w:val="28"/>
              </w:rPr>
              <w:t>сновны</w:t>
            </w:r>
            <w:r>
              <w:rPr>
                <w:rFonts w:ascii="Times New Roman" w:hAnsi="Times New Roman" w:cs="Times New Roman"/>
                <w:sz w:val="28"/>
                <w:szCs w:val="28"/>
              </w:rPr>
              <w:t>е</w:t>
            </w:r>
            <w:r w:rsidRPr="00604C1C">
              <w:rPr>
                <w:rFonts w:ascii="Times New Roman" w:hAnsi="Times New Roman" w:cs="Times New Roman"/>
                <w:sz w:val="28"/>
                <w:szCs w:val="28"/>
              </w:rPr>
              <w:t xml:space="preserve"> генно</w:t>
            </w:r>
            <w:r>
              <w:rPr>
                <w:rFonts w:ascii="Times New Roman" w:hAnsi="Times New Roman" w:cs="Times New Roman"/>
                <w:sz w:val="28"/>
                <w:szCs w:val="28"/>
              </w:rPr>
              <w:t>-</w:t>
            </w:r>
            <w:r w:rsidRPr="00604C1C">
              <w:rPr>
                <w:rFonts w:ascii="Times New Roman" w:hAnsi="Times New Roman" w:cs="Times New Roman"/>
                <w:sz w:val="28"/>
                <w:szCs w:val="28"/>
              </w:rPr>
              <w:t>инженерны</w:t>
            </w:r>
            <w:r>
              <w:rPr>
                <w:rFonts w:ascii="Times New Roman" w:hAnsi="Times New Roman" w:cs="Times New Roman"/>
                <w:sz w:val="28"/>
                <w:szCs w:val="28"/>
              </w:rPr>
              <w:t>е</w:t>
            </w:r>
            <w:r w:rsidRPr="00604C1C">
              <w:rPr>
                <w:rFonts w:ascii="Times New Roman" w:hAnsi="Times New Roman" w:cs="Times New Roman"/>
                <w:sz w:val="28"/>
                <w:szCs w:val="28"/>
              </w:rPr>
              <w:t xml:space="preserve"> манипуляци</w:t>
            </w:r>
            <w:r>
              <w:rPr>
                <w:rFonts w:ascii="Times New Roman" w:hAnsi="Times New Roman" w:cs="Times New Roman"/>
                <w:sz w:val="28"/>
                <w:szCs w:val="28"/>
              </w:rPr>
              <w:t>и</w:t>
            </w:r>
          </w:p>
        </w:tc>
        <w:tc>
          <w:tcPr>
            <w:tcW w:w="1870" w:type="dxa"/>
          </w:tcPr>
          <w:p w:rsidR="00B62821" w:rsidRDefault="00B62821" w:rsidP="00972F93">
            <w:r w:rsidRPr="00467DF2">
              <w:rPr>
                <w:rFonts w:ascii="Times New Roman" w:hAnsi="Times New Roman"/>
                <w:sz w:val="28"/>
                <w:szCs w:val="28"/>
              </w:rPr>
              <w:t>Пр. р</w:t>
            </w:r>
            <w:r>
              <w:rPr>
                <w:rFonts w:ascii="Times New Roman" w:hAnsi="Times New Roman"/>
                <w:sz w:val="28"/>
                <w:szCs w:val="28"/>
              </w:rPr>
              <w:t>. №8</w:t>
            </w: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lastRenderedPageBreak/>
              <w:t>28</w:t>
            </w:r>
          </w:p>
        </w:tc>
        <w:tc>
          <w:tcPr>
            <w:tcW w:w="940" w:type="dxa"/>
          </w:tcPr>
          <w:p w:rsidR="00B62821" w:rsidRPr="008117FB" w:rsidRDefault="00B62821" w:rsidP="00972F93">
            <w:pPr>
              <w:spacing w:after="0" w:line="240" w:lineRule="auto"/>
              <w:jc w:val="both"/>
              <w:rPr>
                <w:rFonts w:ascii="Times New Roman" w:hAnsi="Times New Roman"/>
                <w:sz w:val="28"/>
                <w:szCs w:val="28"/>
              </w:rPr>
            </w:pPr>
            <w:r>
              <w:rPr>
                <w:rFonts w:ascii="Times New Roman" w:hAnsi="Times New Roman"/>
                <w:sz w:val="28"/>
                <w:szCs w:val="28"/>
              </w:rPr>
              <w:t>08.04-12.04</w:t>
            </w: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r w:rsidRPr="00604C1C">
              <w:rPr>
                <w:rFonts w:ascii="Times New Roman" w:hAnsi="Times New Roman" w:cs="Times New Roman"/>
                <w:sz w:val="28"/>
                <w:szCs w:val="28"/>
              </w:rPr>
              <w:t>Методы введения клонируемой ДНК в клетку</w:t>
            </w:r>
          </w:p>
        </w:tc>
        <w:tc>
          <w:tcPr>
            <w:tcW w:w="1870" w:type="dxa"/>
          </w:tcPr>
          <w:p w:rsidR="00B62821" w:rsidRDefault="00B62821" w:rsidP="00972F93"/>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29</w:t>
            </w:r>
          </w:p>
        </w:tc>
        <w:tc>
          <w:tcPr>
            <w:tcW w:w="940" w:type="dxa"/>
          </w:tcPr>
          <w:p w:rsidR="00B62821" w:rsidRPr="008117FB" w:rsidRDefault="00B62821" w:rsidP="00972F93">
            <w:pPr>
              <w:spacing w:after="0" w:line="240" w:lineRule="auto"/>
              <w:jc w:val="both"/>
              <w:rPr>
                <w:rFonts w:ascii="Times New Roman" w:hAnsi="Times New Roman"/>
                <w:sz w:val="28"/>
                <w:szCs w:val="28"/>
              </w:rPr>
            </w:pPr>
            <w:r>
              <w:rPr>
                <w:rFonts w:ascii="Times New Roman" w:hAnsi="Times New Roman"/>
                <w:sz w:val="28"/>
                <w:szCs w:val="28"/>
              </w:rPr>
              <w:t>15.04-19.04</w:t>
            </w: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r>
              <w:rPr>
                <w:rFonts w:ascii="Times New Roman" w:hAnsi="Times New Roman" w:cs="Times New Roman"/>
                <w:sz w:val="28"/>
                <w:szCs w:val="28"/>
              </w:rPr>
              <w:t>Трансформация</w:t>
            </w:r>
            <w:r w:rsidRPr="00604C1C">
              <w:rPr>
                <w:rFonts w:ascii="Times New Roman" w:hAnsi="Times New Roman" w:cs="Times New Roman"/>
                <w:sz w:val="28"/>
                <w:szCs w:val="28"/>
              </w:rPr>
              <w:t xml:space="preserve"> с использованием компетентных клеток</w:t>
            </w:r>
          </w:p>
        </w:tc>
        <w:tc>
          <w:tcPr>
            <w:tcW w:w="1870" w:type="dxa"/>
          </w:tcPr>
          <w:p w:rsidR="00B62821" w:rsidRPr="008117FB" w:rsidRDefault="00B62821" w:rsidP="00972F93">
            <w:pPr>
              <w:spacing w:after="0" w:line="240" w:lineRule="auto"/>
              <w:jc w:val="center"/>
              <w:rPr>
                <w:rFonts w:ascii="Times New Roman" w:eastAsia="Calibri" w:hAnsi="Times New Roman" w:cs="Times New Roman"/>
                <w:sz w:val="28"/>
                <w:szCs w:val="28"/>
              </w:rPr>
            </w:pP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30</w:t>
            </w:r>
          </w:p>
        </w:tc>
        <w:tc>
          <w:tcPr>
            <w:tcW w:w="940" w:type="dxa"/>
          </w:tcPr>
          <w:p w:rsidR="00B62821" w:rsidRDefault="00B62821" w:rsidP="00972F93">
            <w:pPr>
              <w:spacing w:after="0" w:line="240" w:lineRule="auto"/>
              <w:jc w:val="both"/>
              <w:rPr>
                <w:rFonts w:ascii="Times New Roman" w:hAnsi="Times New Roman"/>
                <w:sz w:val="28"/>
                <w:szCs w:val="28"/>
              </w:rPr>
            </w:pPr>
            <w:r>
              <w:rPr>
                <w:rFonts w:ascii="Times New Roman" w:hAnsi="Times New Roman"/>
                <w:sz w:val="28"/>
                <w:szCs w:val="28"/>
              </w:rPr>
              <w:t>22.04-26.04</w:t>
            </w:r>
          </w:p>
          <w:p w:rsidR="00B62821" w:rsidRPr="008117FB" w:rsidRDefault="00B62821" w:rsidP="00972F93">
            <w:pPr>
              <w:spacing w:after="0" w:line="240" w:lineRule="auto"/>
              <w:jc w:val="both"/>
              <w:rPr>
                <w:rFonts w:ascii="Times New Roman" w:hAnsi="Times New Roman"/>
                <w:sz w:val="28"/>
                <w:szCs w:val="28"/>
              </w:rPr>
            </w:pP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r w:rsidRPr="00604C1C">
              <w:rPr>
                <w:rFonts w:ascii="Times New Roman" w:hAnsi="Times New Roman" w:cs="Times New Roman"/>
                <w:sz w:val="28"/>
                <w:szCs w:val="28"/>
              </w:rPr>
              <w:t>Основные стадии процедуры гибридизации и их характеристика</w:t>
            </w:r>
          </w:p>
        </w:tc>
        <w:tc>
          <w:tcPr>
            <w:tcW w:w="1870" w:type="dxa"/>
          </w:tcPr>
          <w:p w:rsidR="00B62821" w:rsidRDefault="00B62821" w:rsidP="00972F93">
            <w:r w:rsidRPr="00467DF2">
              <w:rPr>
                <w:rFonts w:ascii="Times New Roman" w:hAnsi="Times New Roman"/>
                <w:sz w:val="28"/>
                <w:szCs w:val="28"/>
              </w:rPr>
              <w:t>Пр. р</w:t>
            </w:r>
            <w:r>
              <w:rPr>
                <w:rFonts w:ascii="Times New Roman" w:hAnsi="Times New Roman"/>
                <w:sz w:val="28"/>
                <w:szCs w:val="28"/>
              </w:rPr>
              <w:t>. №9</w:t>
            </w: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3</w:t>
            </w:r>
            <w:r>
              <w:rPr>
                <w:rFonts w:ascii="Times New Roman" w:eastAsia="Calibri" w:hAnsi="Times New Roman" w:cs="Times New Roman"/>
                <w:sz w:val="28"/>
                <w:szCs w:val="28"/>
              </w:rPr>
              <w:t>1</w:t>
            </w:r>
          </w:p>
        </w:tc>
        <w:tc>
          <w:tcPr>
            <w:tcW w:w="940" w:type="dxa"/>
          </w:tcPr>
          <w:p w:rsidR="00B62821" w:rsidRPr="008117FB" w:rsidRDefault="00B62821" w:rsidP="00972F93">
            <w:pPr>
              <w:spacing w:after="0" w:line="240" w:lineRule="auto"/>
              <w:jc w:val="both"/>
              <w:rPr>
                <w:rFonts w:ascii="Times New Roman" w:hAnsi="Times New Roman"/>
                <w:sz w:val="28"/>
                <w:szCs w:val="28"/>
              </w:rPr>
            </w:pPr>
            <w:r>
              <w:rPr>
                <w:rFonts w:ascii="Times New Roman" w:hAnsi="Times New Roman"/>
                <w:sz w:val="28"/>
                <w:szCs w:val="28"/>
              </w:rPr>
              <w:t>29.04-03.05</w:t>
            </w: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r w:rsidRPr="00604C1C">
              <w:rPr>
                <w:rFonts w:ascii="Times New Roman" w:hAnsi="Times New Roman" w:cs="Times New Roman"/>
                <w:sz w:val="28"/>
                <w:szCs w:val="28"/>
              </w:rPr>
              <w:t>Области практического применения гибридизации</w:t>
            </w:r>
          </w:p>
        </w:tc>
        <w:tc>
          <w:tcPr>
            <w:tcW w:w="1870" w:type="dxa"/>
          </w:tcPr>
          <w:p w:rsidR="00B62821" w:rsidRDefault="00B62821" w:rsidP="00972F93">
            <w:r w:rsidRPr="00467DF2">
              <w:rPr>
                <w:rFonts w:ascii="Times New Roman" w:hAnsi="Times New Roman"/>
                <w:sz w:val="28"/>
                <w:szCs w:val="28"/>
              </w:rPr>
              <w:t>Пр. р. №1</w:t>
            </w:r>
            <w:r>
              <w:rPr>
                <w:rFonts w:ascii="Times New Roman" w:hAnsi="Times New Roman"/>
                <w:sz w:val="28"/>
                <w:szCs w:val="28"/>
              </w:rPr>
              <w:t>0</w:t>
            </w: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32</w:t>
            </w:r>
          </w:p>
        </w:tc>
        <w:tc>
          <w:tcPr>
            <w:tcW w:w="940" w:type="dxa"/>
          </w:tcPr>
          <w:p w:rsidR="00B62821" w:rsidRDefault="00B62821" w:rsidP="00972F93">
            <w:pPr>
              <w:spacing w:after="0" w:line="240" w:lineRule="auto"/>
              <w:jc w:val="both"/>
              <w:rPr>
                <w:rFonts w:ascii="Times New Roman" w:hAnsi="Times New Roman"/>
                <w:sz w:val="28"/>
                <w:szCs w:val="28"/>
              </w:rPr>
            </w:pPr>
            <w:r>
              <w:rPr>
                <w:rFonts w:ascii="Times New Roman" w:hAnsi="Times New Roman"/>
                <w:sz w:val="28"/>
                <w:szCs w:val="28"/>
              </w:rPr>
              <w:t>06.05-10.05</w:t>
            </w:r>
          </w:p>
          <w:p w:rsidR="00B62821" w:rsidRPr="008117FB" w:rsidRDefault="00B62821" w:rsidP="00972F93">
            <w:pPr>
              <w:spacing w:after="0" w:line="240" w:lineRule="auto"/>
              <w:jc w:val="both"/>
              <w:rPr>
                <w:rFonts w:ascii="Times New Roman" w:eastAsia="Calibri" w:hAnsi="Times New Roman" w:cs="Times New Roman"/>
                <w:sz w:val="28"/>
                <w:szCs w:val="28"/>
              </w:rPr>
            </w:pP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r w:rsidRPr="00604C1C">
              <w:rPr>
                <w:rFonts w:ascii="Times New Roman" w:hAnsi="Times New Roman" w:cs="Times New Roman"/>
                <w:sz w:val="28"/>
                <w:szCs w:val="28"/>
              </w:rPr>
              <w:t>Основы технологии специфического размножения ДНК в пробирке (ПЦР)</w:t>
            </w:r>
          </w:p>
        </w:tc>
        <w:tc>
          <w:tcPr>
            <w:tcW w:w="1870" w:type="dxa"/>
          </w:tcPr>
          <w:p w:rsidR="00B62821" w:rsidRDefault="00B62821" w:rsidP="00972F93">
            <w:r w:rsidRPr="00467DF2">
              <w:rPr>
                <w:rFonts w:ascii="Times New Roman" w:hAnsi="Times New Roman"/>
                <w:sz w:val="28"/>
                <w:szCs w:val="28"/>
              </w:rPr>
              <w:t>Пр. р</w:t>
            </w:r>
            <w:r>
              <w:rPr>
                <w:rFonts w:ascii="Times New Roman" w:hAnsi="Times New Roman"/>
                <w:sz w:val="28"/>
                <w:szCs w:val="28"/>
              </w:rPr>
              <w:t>. №11</w:t>
            </w: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33</w:t>
            </w:r>
          </w:p>
        </w:tc>
        <w:tc>
          <w:tcPr>
            <w:tcW w:w="940" w:type="dxa"/>
          </w:tcPr>
          <w:p w:rsidR="00B62821" w:rsidRDefault="00B62821" w:rsidP="00972F93">
            <w:pPr>
              <w:spacing w:after="0" w:line="240" w:lineRule="auto"/>
              <w:jc w:val="both"/>
              <w:rPr>
                <w:rFonts w:ascii="Times New Roman" w:hAnsi="Times New Roman"/>
                <w:sz w:val="28"/>
                <w:szCs w:val="28"/>
              </w:rPr>
            </w:pPr>
            <w:r>
              <w:rPr>
                <w:rFonts w:ascii="Times New Roman" w:hAnsi="Times New Roman"/>
                <w:sz w:val="28"/>
                <w:szCs w:val="28"/>
              </w:rPr>
              <w:t>13.05-17.05</w:t>
            </w:r>
          </w:p>
          <w:p w:rsidR="00B62821" w:rsidRPr="008117FB" w:rsidRDefault="00B62821" w:rsidP="00972F93">
            <w:pPr>
              <w:spacing w:after="0" w:line="240" w:lineRule="auto"/>
              <w:jc w:val="both"/>
              <w:rPr>
                <w:rFonts w:ascii="Times New Roman" w:eastAsia="Calibri" w:hAnsi="Times New Roman" w:cs="Times New Roman"/>
                <w:sz w:val="28"/>
                <w:szCs w:val="28"/>
              </w:rPr>
            </w:pP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r w:rsidRPr="00604C1C">
              <w:rPr>
                <w:rFonts w:ascii="Times New Roman" w:hAnsi="Times New Roman" w:cs="Times New Roman"/>
                <w:sz w:val="28"/>
                <w:szCs w:val="28"/>
              </w:rPr>
              <w:t>Особенности постановки и протекания реакции</w:t>
            </w:r>
            <w:r>
              <w:rPr>
                <w:rFonts w:ascii="Times New Roman" w:hAnsi="Times New Roman" w:cs="Times New Roman"/>
                <w:sz w:val="28"/>
                <w:szCs w:val="28"/>
              </w:rPr>
              <w:t xml:space="preserve"> ПЦР</w:t>
            </w:r>
          </w:p>
        </w:tc>
        <w:tc>
          <w:tcPr>
            <w:tcW w:w="1870" w:type="dxa"/>
          </w:tcPr>
          <w:p w:rsidR="00B62821" w:rsidRDefault="00B62821" w:rsidP="00972F93">
            <w:r w:rsidRPr="00467DF2">
              <w:rPr>
                <w:rFonts w:ascii="Times New Roman" w:hAnsi="Times New Roman"/>
                <w:sz w:val="28"/>
                <w:szCs w:val="28"/>
              </w:rPr>
              <w:t>Пр. р. №1</w:t>
            </w:r>
            <w:r>
              <w:rPr>
                <w:rFonts w:ascii="Times New Roman" w:hAnsi="Times New Roman"/>
                <w:sz w:val="28"/>
                <w:szCs w:val="28"/>
              </w:rPr>
              <w:t>2</w:t>
            </w: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sidRPr="008117FB">
              <w:rPr>
                <w:rFonts w:ascii="Times New Roman" w:eastAsia="Calibri" w:hAnsi="Times New Roman" w:cs="Times New Roman"/>
                <w:sz w:val="28"/>
                <w:szCs w:val="28"/>
              </w:rPr>
              <w:t>3</w:t>
            </w:r>
            <w:r>
              <w:rPr>
                <w:rFonts w:ascii="Times New Roman" w:eastAsia="Calibri" w:hAnsi="Times New Roman" w:cs="Times New Roman"/>
                <w:sz w:val="28"/>
                <w:szCs w:val="28"/>
              </w:rPr>
              <w:t>4</w:t>
            </w:r>
          </w:p>
        </w:tc>
        <w:tc>
          <w:tcPr>
            <w:tcW w:w="940" w:type="dxa"/>
          </w:tcPr>
          <w:p w:rsidR="00B62821" w:rsidRPr="008117FB" w:rsidRDefault="00B62821" w:rsidP="00972F93">
            <w:pPr>
              <w:spacing w:after="0" w:line="240" w:lineRule="auto"/>
              <w:jc w:val="both"/>
              <w:rPr>
                <w:rFonts w:ascii="Times New Roman" w:eastAsia="Calibri" w:hAnsi="Times New Roman" w:cs="Times New Roman"/>
                <w:sz w:val="28"/>
                <w:szCs w:val="28"/>
              </w:rPr>
            </w:pPr>
            <w:r>
              <w:rPr>
                <w:rFonts w:ascii="Times New Roman" w:hAnsi="Times New Roman"/>
                <w:sz w:val="28"/>
                <w:szCs w:val="28"/>
              </w:rPr>
              <w:t>20.05-24.05</w:t>
            </w:r>
          </w:p>
        </w:tc>
        <w:tc>
          <w:tcPr>
            <w:tcW w:w="6068" w:type="dxa"/>
          </w:tcPr>
          <w:p w:rsidR="00B62821" w:rsidRPr="00561666" w:rsidRDefault="00B62821" w:rsidP="00972F93">
            <w:pPr>
              <w:spacing w:after="0" w:line="240" w:lineRule="auto"/>
              <w:rPr>
                <w:rFonts w:ascii="Times New Roman" w:eastAsia="Calibri" w:hAnsi="Times New Roman" w:cs="Times New Roman"/>
                <w:sz w:val="28"/>
                <w:szCs w:val="28"/>
              </w:rPr>
            </w:pPr>
            <w:proofErr w:type="spellStart"/>
            <w:r w:rsidRPr="00561666">
              <w:rPr>
                <w:rFonts w:ascii="Times New Roman" w:hAnsi="Times New Roman" w:cs="Times New Roman"/>
                <w:sz w:val="28"/>
                <w:szCs w:val="28"/>
              </w:rPr>
              <w:t>Биоинформатика</w:t>
            </w:r>
            <w:proofErr w:type="spellEnd"/>
            <w:r w:rsidRPr="00561666">
              <w:rPr>
                <w:rFonts w:ascii="Times New Roman" w:hAnsi="Times New Roman" w:cs="Times New Roman"/>
                <w:sz w:val="28"/>
                <w:szCs w:val="28"/>
              </w:rPr>
              <w:t>, ее становление и роль в современной генетике и генетической инженерии</w:t>
            </w:r>
          </w:p>
        </w:tc>
        <w:tc>
          <w:tcPr>
            <w:tcW w:w="1870" w:type="dxa"/>
          </w:tcPr>
          <w:p w:rsidR="00B62821" w:rsidRDefault="00B62821" w:rsidP="00972F93">
            <w:r w:rsidRPr="00467DF2">
              <w:rPr>
                <w:rFonts w:ascii="Times New Roman" w:hAnsi="Times New Roman"/>
                <w:sz w:val="28"/>
                <w:szCs w:val="28"/>
              </w:rPr>
              <w:t>Пр. р</w:t>
            </w:r>
            <w:r>
              <w:rPr>
                <w:rFonts w:ascii="Times New Roman" w:hAnsi="Times New Roman"/>
                <w:sz w:val="28"/>
                <w:szCs w:val="28"/>
              </w:rPr>
              <w:t>. №13</w:t>
            </w:r>
          </w:p>
        </w:tc>
      </w:tr>
      <w:tr w:rsidR="00B62821" w:rsidRPr="008117FB" w:rsidTr="00972F93">
        <w:tc>
          <w:tcPr>
            <w:tcW w:w="648" w:type="dxa"/>
          </w:tcPr>
          <w:p w:rsidR="00B62821" w:rsidRPr="008117FB" w:rsidRDefault="00B62821" w:rsidP="00972F93">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35</w:t>
            </w:r>
          </w:p>
        </w:tc>
        <w:tc>
          <w:tcPr>
            <w:tcW w:w="940" w:type="dxa"/>
          </w:tcPr>
          <w:p w:rsidR="00B62821" w:rsidRPr="008117FB" w:rsidRDefault="00B62821" w:rsidP="00972F93">
            <w:pPr>
              <w:spacing w:after="0" w:line="240" w:lineRule="auto"/>
              <w:jc w:val="both"/>
              <w:rPr>
                <w:rFonts w:ascii="Times New Roman" w:eastAsia="Calibri" w:hAnsi="Times New Roman" w:cs="Times New Roman"/>
                <w:sz w:val="28"/>
                <w:szCs w:val="28"/>
              </w:rPr>
            </w:pPr>
            <w:r>
              <w:rPr>
                <w:rFonts w:ascii="Times New Roman" w:hAnsi="Times New Roman"/>
                <w:sz w:val="28"/>
                <w:szCs w:val="28"/>
              </w:rPr>
              <w:t>27.05-31.05</w:t>
            </w:r>
          </w:p>
        </w:tc>
        <w:tc>
          <w:tcPr>
            <w:tcW w:w="6068" w:type="dxa"/>
          </w:tcPr>
          <w:p w:rsidR="00B62821" w:rsidRPr="008117FB" w:rsidRDefault="00B62821" w:rsidP="00972F93">
            <w:pPr>
              <w:spacing w:after="0" w:line="240" w:lineRule="auto"/>
              <w:rPr>
                <w:rFonts w:ascii="Times New Roman" w:eastAsia="Calibri" w:hAnsi="Times New Roman" w:cs="Times New Roman"/>
                <w:sz w:val="28"/>
                <w:szCs w:val="28"/>
              </w:rPr>
            </w:pPr>
            <w:r w:rsidRPr="00604C1C">
              <w:rPr>
                <w:rFonts w:ascii="Times New Roman" w:hAnsi="Times New Roman" w:cs="Times New Roman"/>
                <w:sz w:val="28"/>
                <w:szCs w:val="28"/>
              </w:rPr>
              <w:t xml:space="preserve">Основные базы данных по </w:t>
            </w:r>
            <w:proofErr w:type="spellStart"/>
            <w:r w:rsidRPr="00604C1C">
              <w:rPr>
                <w:rFonts w:ascii="Times New Roman" w:hAnsi="Times New Roman" w:cs="Times New Roman"/>
                <w:sz w:val="28"/>
                <w:szCs w:val="28"/>
              </w:rPr>
              <w:t>биоинформатике</w:t>
            </w:r>
            <w:proofErr w:type="spellEnd"/>
            <w:r w:rsidRPr="00604C1C">
              <w:rPr>
                <w:rFonts w:ascii="Times New Roman" w:hAnsi="Times New Roman" w:cs="Times New Roman"/>
                <w:sz w:val="28"/>
                <w:szCs w:val="28"/>
              </w:rPr>
              <w:t xml:space="preserve"> и способы их применения</w:t>
            </w:r>
          </w:p>
        </w:tc>
        <w:tc>
          <w:tcPr>
            <w:tcW w:w="1870" w:type="dxa"/>
          </w:tcPr>
          <w:p w:rsidR="00B62821" w:rsidRDefault="00B62821" w:rsidP="00972F93">
            <w:r w:rsidRPr="00467DF2">
              <w:rPr>
                <w:rFonts w:ascii="Times New Roman" w:hAnsi="Times New Roman"/>
                <w:sz w:val="28"/>
                <w:szCs w:val="28"/>
              </w:rPr>
              <w:t>Пр. р. №1</w:t>
            </w:r>
            <w:r>
              <w:rPr>
                <w:rFonts w:ascii="Times New Roman" w:hAnsi="Times New Roman"/>
                <w:sz w:val="28"/>
                <w:szCs w:val="28"/>
              </w:rPr>
              <w:t>4</w:t>
            </w:r>
          </w:p>
        </w:tc>
      </w:tr>
    </w:tbl>
    <w:p w:rsidR="00604C1C" w:rsidRPr="00604C1C" w:rsidRDefault="00604C1C" w:rsidP="00604C1C">
      <w:pPr>
        <w:spacing w:line="240" w:lineRule="auto"/>
        <w:ind w:firstLine="426"/>
        <w:jc w:val="both"/>
        <w:rPr>
          <w:rFonts w:ascii="Times New Roman" w:hAnsi="Times New Roman" w:cs="Times New Roman"/>
          <w:sz w:val="28"/>
          <w:szCs w:val="28"/>
        </w:rPr>
      </w:pPr>
    </w:p>
    <w:p w:rsidR="00F00FAD" w:rsidRPr="008117FB" w:rsidRDefault="00F00FAD" w:rsidP="00F00FAD">
      <w:pPr>
        <w:shd w:val="clear" w:color="auto" w:fill="FFFFFF"/>
        <w:spacing w:before="91" w:line="240" w:lineRule="auto"/>
        <w:ind w:left="288"/>
        <w:jc w:val="center"/>
        <w:rPr>
          <w:rFonts w:ascii="Times New Roman" w:eastAsia="Calibri" w:hAnsi="Times New Roman" w:cs="Times New Roman"/>
          <w:b/>
          <w:color w:val="000000"/>
          <w:spacing w:val="-5"/>
          <w:sz w:val="28"/>
          <w:szCs w:val="28"/>
        </w:rPr>
      </w:pPr>
      <w:r w:rsidRPr="008117FB">
        <w:rPr>
          <w:rFonts w:ascii="Times New Roman" w:eastAsia="Calibri" w:hAnsi="Times New Roman" w:cs="Times New Roman"/>
          <w:b/>
          <w:color w:val="000000"/>
          <w:spacing w:val="-5"/>
          <w:sz w:val="28"/>
          <w:szCs w:val="28"/>
        </w:rPr>
        <w:t>Рекомендуемая литература</w:t>
      </w:r>
    </w:p>
    <w:p w:rsidR="00F00FAD" w:rsidRPr="008117FB" w:rsidRDefault="00F00FAD" w:rsidP="00F00FAD">
      <w:pPr>
        <w:shd w:val="clear" w:color="auto" w:fill="FFFFFF"/>
        <w:spacing w:before="149" w:line="240" w:lineRule="auto"/>
        <w:ind w:left="307"/>
        <w:rPr>
          <w:rFonts w:ascii="Times New Roman" w:eastAsia="Calibri" w:hAnsi="Times New Roman" w:cs="Times New Roman"/>
          <w:b/>
          <w:sz w:val="28"/>
          <w:szCs w:val="28"/>
        </w:rPr>
      </w:pPr>
      <w:r w:rsidRPr="008117FB">
        <w:rPr>
          <w:rFonts w:ascii="Times New Roman" w:eastAsia="Calibri" w:hAnsi="Times New Roman" w:cs="Times New Roman"/>
          <w:b/>
          <w:i/>
          <w:color w:val="000000"/>
          <w:spacing w:val="-4"/>
          <w:sz w:val="28"/>
          <w:szCs w:val="28"/>
        </w:rPr>
        <w:t>литература для учителя:</w:t>
      </w:r>
    </w:p>
    <w:p w:rsidR="00604C1C" w:rsidRPr="00604C1C" w:rsidRDefault="00604C1C" w:rsidP="00604C1C">
      <w:pPr>
        <w:spacing w:line="240" w:lineRule="auto"/>
        <w:ind w:firstLine="426"/>
        <w:jc w:val="both"/>
        <w:rPr>
          <w:rFonts w:ascii="Times New Roman" w:hAnsi="Times New Roman" w:cs="Times New Roman"/>
          <w:sz w:val="28"/>
          <w:szCs w:val="28"/>
        </w:rPr>
      </w:pPr>
      <w:r w:rsidRPr="00604C1C">
        <w:rPr>
          <w:rFonts w:ascii="Times New Roman" w:hAnsi="Times New Roman" w:cs="Times New Roman"/>
          <w:sz w:val="28"/>
          <w:szCs w:val="28"/>
        </w:rPr>
        <w:t xml:space="preserve">1. Богданов А. А., Медников Б. М. Власть над геном. — М.: Просвещение, 1989. 2. Богданова Т. Л., </w:t>
      </w:r>
      <w:proofErr w:type="spellStart"/>
      <w:r w:rsidRPr="00604C1C">
        <w:rPr>
          <w:rFonts w:ascii="Times New Roman" w:hAnsi="Times New Roman" w:cs="Times New Roman"/>
          <w:sz w:val="28"/>
          <w:szCs w:val="28"/>
        </w:rPr>
        <w:t>Солодова</w:t>
      </w:r>
      <w:proofErr w:type="spellEnd"/>
      <w:r w:rsidRPr="00604C1C">
        <w:rPr>
          <w:rFonts w:ascii="Times New Roman" w:hAnsi="Times New Roman" w:cs="Times New Roman"/>
          <w:sz w:val="28"/>
          <w:szCs w:val="28"/>
        </w:rPr>
        <w:t xml:space="preserve"> Е. А. Биология: </w:t>
      </w:r>
      <w:proofErr w:type="spellStart"/>
      <w:proofErr w:type="gramStart"/>
      <w:r w:rsidRPr="00604C1C">
        <w:rPr>
          <w:rFonts w:ascii="Times New Roman" w:hAnsi="Times New Roman" w:cs="Times New Roman"/>
          <w:sz w:val="28"/>
          <w:szCs w:val="28"/>
        </w:rPr>
        <w:t>спра</w:t>
      </w:r>
      <w:proofErr w:type="spellEnd"/>
      <w:r w:rsidRPr="00604C1C">
        <w:rPr>
          <w:rFonts w:ascii="Times New Roman" w:hAnsi="Times New Roman" w:cs="Times New Roman"/>
          <w:sz w:val="28"/>
          <w:szCs w:val="28"/>
        </w:rPr>
        <w:t xml:space="preserve"> </w:t>
      </w:r>
      <w:proofErr w:type="spellStart"/>
      <w:r w:rsidRPr="00604C1C">
        <w:rPr>
          <w:rFonts w:ascii="Times New Roman" w:hAnsi="Times New Roman" w:cs="Times New Roman"/>
          <w:sz w:val="28"/>
          <w:szCs w:val="28"/>
        </w:rPr>
        <w:t>вочник</w:t>
      </w:r>
      <w:proofErr w:type="spellEnd"/>
      <w:proofErr w:type="gramEnd"/>
      <w:r w:rsidRPr="00604C1C">
        <w:rPr>
          <w:rFonts w:ascii="Times New Roman" w:hAnsi="Times New Roman" w:cs="Times New Roman"/>
          <w:sz w:val="28"/>
          <w:szCs w:val="28"/>
        </w:rPr>
        <w:t xml:space="preserve"> для старшеклассников и поступающих в вузы. — М.: </w:t>
      </w:r>
      <w:proofErr w:type="spellStart"/>
      <w:r w:rsidRPr="00604C1C">
        <w:rPr>
          <w:rFonts w:ascii="Times New Roman" w:hAnsi="Times New Roman" w:cs="Times New Roman"/>
          <w:sz w:val="28"/>
          <w:szCs w:val="28"/>
        </w:rPr>
        <w:t>Астпрессшкола</w:t>
      </w:r>
      <w:proofErr w:type="spellEnd"/>
      <w:r w:rsidRPr="00604C1C">
        <w:rPr>
          <w:rFonts w:ascii="Times New Roman" w:hAnsi="Times New Roman" w:cs="Times New Roman"/>
          <w:sz w:val="28"/>
          <w:szCs w:val="28"/>
        </w:rPr>
        <w:t xml:space="preserve">, 2002. 3. Большая книга для </w:t>
      </w:r>
      <w:proofErr w:type="gramStart"/>
      <w:r w:rsidRPr="00604C1C">
        <w:rPr>
          <w:rFonts w:ascii="Times New Roman" w:hAnsi="Times New Roman" w:cs="Times New Roman"/>
          <w:sz w:val="28"/>
          <w:szCs w:val="28"/>
        </w:rPr>
        <w:t>любознательных</w:t>
      </w:r>
      <w:proofErr w:type="gramEnd"/>
      <w:r w:rsidRPr="00604C1C">
        <w:rPr>
          <w:rFonts w:ascii="Times New Roman" w:hAnsi="Times New Roman" w:cs="Times New Roman"/>
          <w:sz w:val="28"/>
          <w:szCs w:val="28"/>
        </w:rPr>
        <w:t xml:space="preserve">. — М.: Рос </w:t>
      </w:r>
      <w:proofErr w:type="spellStart"/>
      <w:r w:rsidRPr="00604C1C">
        <w:rPr>
          <w:rFonts w:ascii="Times New Roman" w:hAnsi="Times New Roman" w:cs="Times New Roman"/>
          <w:sz w:val="28"/>
          <w:szCs w:val="28"/>
        </w:rPr>
        <w:t>мэн</w:t>
      </w:r>
      <w:proofErr w:type="spellEnd"/>
      <w:r w:rsidRPr="00604C1C">
        <w:rPr>
          <w:rFonts w:ascii="Times New Roman" w:hAnsi="Times New Roman" w:cs="Times New Roman"/>
          <w:sz w:val="28"/>
          <w:szCs w:val="28"/>
        </w:rPr>
        <w:t xml:space="preserve">, 2001. 4. Большой справочник по биологии. — М.: АСТ, 2000. 5. </w:t>
      </w:r>
      <w:proofErr w:type="spellStart"/>
      <w:r w:rsidRPr="00604C1C">
        <w:rPr>
          <w:rFonts w:ascii="Times New Roman" w:hAnsi="Times New Roman" w:cs="Times New Roman"/>
          <w:sz w:val="28"/>
          <w:szCs w:val="28"/>
        </w:rPr>
        <w:t>Рувинский</w:t>
      </w:r>
      <w:proofErr w:type="spellEnd"/>
      <w:r w:rsidRPr="00604C1C">
        <w:rPr>
          <w:rFonts w:ascii="Times New Roman" w:hAnsi="Times New Roman" w:cs="Times New Roman"/>
          <w:sz w:val="28"/>
          <w:szCs w:val="28"/>
        </w:rPr>
        <w:t xml:space="preserve"> А. О. и др. Общая биология. — М.: Просвещение, 2004. 6. Тарасенко Н. Д., </w:t>
      </w:r>
      <w:proofErr w:type="spellStart"/>
      <w:r w:rsidRPr="00604C1C">
        <w:rPr>
          <w:rFonts w:ascii="Times New Roman" w:hAnsi="Times New Roman" w:cs="Times New Roman"/>
          <w:sz w:val="28"/>
          <w:szCs w:val="28"/>
        </w:rPr>
        <w:t>Лушанова</w:t>
      </w:r>
      <w:proofErr w:type="spellEnd"/>
      <w:r w:rsidRPr="00604C1C">
        <w:rPr>
          <w:rFonts w:ascii="Times New Roman" w:hAnsi="Times New Roman" w:cs="Times New Roman"/>
          <w:sz w:val="28"/>
          <w:szCs w:val="28"/>
        </w:rPr>
        <w:t xml:space="preserve"> Г. </w:t>
      </w:r>
      <w:proofErr w:type="gramStart"/>
      <w:r w:rsidRPr="00604C1C">
        <w:rPr>
          <w:rFonts w:ascii="Times New Roman" w:hAnsi="Times New Roman" w:cs="Times New Roman"/>
          <w:sz w:val="28"/>
          <w:szCs w:val="28"/>
        </w:rPr>
        <w:t>И.</w:t>
      </w:r>
      <w:proofErr w:type="gramEnd"/>
      <w:r w:rsidRPr="00604C1C">
        <w:rPr>
          <w:rFonts w:ascii="Times New Roman" w:hAnsi="Times New Roman" w:cs="Times New Roman"/>
          <w:sz w:val="28"/>
          <w:szCs w:val="28"/>
        </w:rPr>
        <w:t xml:space="preserve"> Что вы знаете о своей наследственности. — Новосибирск: Наука, 1991. 7. Франк0Каменецкий М. Д. Самая главная </w:t>
      </w:r>
      <w:proofErr w:type="gramStart"/>
      <w:r w:rsidRPr="00604C1C">
        <w:rPr>
          <w:rFonts w:ascii="Times New Roman" w:hAnsi="Times New Roman" w:cs="Times New Roman"/>
          <w:sz w:val="28"/>
          <w:szCs w:val="28"/>
        </w:rPr>
        <w:t xml:space="preserve">моле </w:t>
      </w:r>
      <w:proofErr w:type="spellStart"/>
      <w:r w:rsidRPr="00604C1C">
        <w:rPr>
          <w:rFonts w:ascii="Times New Roman" w:hAnsi="Times New Roman" w:cs="Times New Roman"/>
          <w:sz w:val="28"/>
          <w:szCs w:val="28"/>
        </w:rPr>
        <w:t>кула</w:t>
      </w:r>
      <w:proofErr w:type="spellEnd"/>
      <w:proofErr w:type="gramEnd"/>
      <w:r w:rsidRPr="00604C1C">
        <w:rPr>
          <w:rFonts w:ascii="Times New Roman" w:hAnsi="Times New Roman" w:cs="Times New Roman"/>
          <w:sz w:val="28"/>
          <w:szCs w:val="28"/>
        </w:rPr>
        <w:t xml:space="preserve">. — М.: Наука, 1988. 8. Шевцов И. А. Популярно о генетике. — Киев: На </w:t>
      </w:r>
      <w:proofErr w:type="spellStart"/>
      <w:r w:rsidRPr="00604C1C">
        <w:rPr>
          <w:rFonts w:ascii="Times New Roman" w:hAnsi="Times New Roman" w:cs="Times New Roman"/>
          <w:sz w:val="28"/>
          <w:szCs w:val="28"/>
        </w:rPr>
        <w:t>укова</w:t>
      </w:r>
      <w:proofErr w:type="spellEnd"/>
      <w:r w:rsidRPr="00604C1C">
        <w:rPr>
          <w:rFonts w:ascii="Times New Roman" w:hAnsi="Times New Roman" w:cs="Times New Roman"/>
          <w:sz w:val="28"/>
          <w:szCs w:val="28"/>
        </w:rPr>
        <w:t xml:space="preserve"> думка, 1989. 9. Ярыгин А. Д. Пособие по биологии для </w:t>
      </w:r>
      <w:proofErr w:type="gramStart"/>
      <w:r w:rsidRPr="00604C1C">
        <w:rPr>
          <w:rFonts w:ascii="Times New Roman" w:hAnsi="Times New Roman" w:cs="Times New Roman"/>
          <w:sz w:val="28"/>
          <w:szCs w:val="28"/>
        </w:rPr>
        <w:t xml:space="preserve">поступаю </w:t>
      </w:r>
      <w:proofErr w:type="spellStart"/>
      <w:r w:rsidRPr="00604C1C">
        <w:rPr>
          <w:rFonts w:ascii="Times New Roman" w:hAnsi="Times New Roman" w:cs="Times New Roman"/>
          <w:sz w:val="28"/>
          <w:szCs w:val="28"/>
        </w:rPr>
        <w:t>щих</w:t>
      </w:r>
      <w:proofErr w:type="spellEnd"/>
      <w:proofErr w:type="gramEnd"/>
      <w:r w:rsidRPr="00604C1C">
        <w:rPr>
          <w:rFonts w:ascii="Times New Roman" w:hAnsi="Times New Roman" w:cs="Times New Roman"/>
          <w:sz w:val="28"/>
          <w:szCs w:val="28"/>
        </w:rPr>
        <w:t xml:space="preserve"> в вузы. — М.: Высшая школа, 2005.</w:t>
      </w:r>
    </w:p>
    <w:p w:rsidR="00F00FAD" w:rsidRPr="008117FB" w:rsidRDefault="00F00FAD" w:rsidP="00F00FAD">
      <w:pPr>
        <w:pStyle w:val="a4"/>
        <w:rPr>
          <w:rFonts w:ascii="Times New Roman" w:hAnsi="Times New Roman"/>
          <w:b/>
          <w:i/>
          <w:sz w:val="28"/>
          <w:szCs w:val="28"/>
        </w:rPr>
      </w:pPr>
      <w:r>
        <w:rPr>
          <w:rFonts w:ascii="Times New Roman" w:hAnsi="Times New Roman"/>
          <w:b/>
          <w:i/>
          <w:spacing w:val="-4"/>
          <w:sz w:val="28"/>
          <w:szCs w:val="28"/>
        </w:rPr>
        <w:t xml:space="preserve">    </w:t>
      </w:r>
      <w:r w:rsidRPr="008117FB">
        <w:rPr>
          <w:rFonts w:ascii="Times New Roman" w:hAnsi="Times New Roman"/>
          <w:b/>
          <w:i/>
          <w:spacing w:val="-4"/>
          <w:sz w:val="28"/>
          <w:szCs w:val="28"/>
        </w:rPr>
        <w:t>литература для учащихся:</w:t>
      </w:r>
    </w:p>
    <w:p w:rsidR="00604C1C" w:rsidRPr="00604C1C" w:rsidRDefault="00604C1C" w:rsidP="00604C1C">
      <w:pPr>
        <w:spacing w:line="240" w:lineRule="auto"/>
        <w:ind w:firstLine="426"/>
        <w:jc w:val="both"/>
        <w:rPr>
          <w:rFonts w:ascii="Times New Roman" w:hAnsi="Times New Roman" w:cs="Times New Roman"/>
          <w:b/>
          <w:sz w:val="28"/>
          <w:szCs w:val="28"/>
        </w:rPr>
      </w:pPr>
      <w:r w:rsidRPr="00604C1C">
        <w:rPr>
          <w:rFonts w:ascii="Times New Roman" w:hAnsi="Times New Roman" w:cs="Times New Roman"/>
          <w:sz w:val="28"/>
          <w:szCs w:val="28"/>
        </w:rPr>
        <w:t xml:space="preserve">1. Вилли К. Биология. — М.: Мир, 1968. 2. Грин Н., </w:t>
      </w:r>
      <w:proofErr w:type="spellStart"/>
      <w:r w:rsidRPr="00604C1C">
        <w:rPr>
          <w:rFonts w:ascii="Times New Roman" w:hAnsi="Times New Roman" w:cs="Times New Roman"/>
          <w:sz w:val="28"/>
          <w:szCs w:val="28"/>
        </w:rPr>
        <w:t>Стаут</w:t>
      </w:r>
      <w:proofErr w:type="spellEnd"/>
      <w:r w:rsidRPr="00604C1C">
        <w:rPr>
          <w:rFonts w:ascii="Times New Roman" w:hAnsi="Times New Roman" w:cs="Times New Roman"/>
          <w:sz w:val="28"/>
          <w:szCs w:val="28"/>
        </w:rPr>
        <w:t xml:space="preserve"> У., Тейлор Д. Биология. Т. 1—3. — М.: Мир, 2004. 3. </w:t>
      </w:r>
      <w:proofErr w:type="spellStart"/>
      <w:r w:rsidRPr="00604C1C">
        <w:rPr>
          <w:rFonts w:ascii="Times New Roman" w:hAnsi="Times New Roman" w:cs="Times New Roman"/>
          <w:sz w:val="28"/>
          <w:szCs w:val="28"/>
        </w:rPr>
        <w:t>Кемп</w:t>
      </w:r>
      <w:proofErr w:type="spellEnd"/>
      <w:r w:rsidRPr="00604C1C">
        <w:rPr>
          <w:rFonts w:ascii="Times New Roman" w:hAnsi="Times New Roman" w:cs="Times New Roman"/>
          <w:sz w:val="28"/>
          <w:szCs w:val="28"/>
        </w:rPr>
        <w:t xml:space="preserve"> П., </w:t>
      </w:r>
      <w:proofErr w:type="spellStart"/>
      <w:r w:rsidRPr="00604C1C">
        <w:rPr>
          <w:rFonts w:ascii="Times New Roman" w:hAnsi="Times New Roman" w:cs="Times New Roman"/>
          <w:sz w:val="28"/>
          <w:szCs w:val="28"/>
        </w:rPr>
        <w:t>Армс</w:t>
      </w:r>
      <w:proofErr w:type="spellEnd"/>
      <w:r w:rsidRPr="00604C1C">
        <w:rPr>
          <w:rFonts w:ascii="Times New Roman" w:hAnsi="Times New Roman" w:cs="Times New Roman"/>
          <w:sz w:val="28"/>
          <w:szCs w:val="28"/>
        </w:rPr>
        <w:t xml:space="preserve"> К. Введение в биологию. — М.: Мир, 1988. 4. </w:t>
      </w:r>
      <w:proofErr w:type="spellStart"/>
      <w:r w:rsidRPr="00604C1C">
        <w:rPr>
          <w:rFonts w:ascii="Times New Roman" w:hAnsi="Times New Roman" w:cs="Times New Roman"/>
          <w:sz w:val="28"/>
          <w:szCs w:val="28"/>
        </w:rPr>
        <w:t>Робертис</w:t>
      </w:r>
      <w:proofErr w:type="spellEnd"/>
      <w:r w:rsidRPr="00604C1C">
        <w:rPr>
          <w:rFonts w:ascii="Times New Roman" w:hAnsi="Times New Roman" w:cs="Times New Roman"/>
          <w:sz w:val="28"/>
          <w:szCs w:val="28"/>
        </w:rPr>
        <w:t xml:space="preserve"> Э., </w:t>
      </w:r>
      <w:proofErr w:type="gramStart"/>
      <w:r w:rsidRPr="00604C1C">
        <w:rPr>
          <w:rFonts w:ascii="Times New Roman" w:hAnsi="Times New Roman" w:cs="Times New Roman"/>
          <w:sz w:val="28"/>
          <w:szCs w:val="28"/>
        </w:rPr>
        <w:t>Новинский</w:t>
      </w:r>
      <w:proofErr w:type="gramEnd"/>
      <w:r w:rsidRPr="00604C1C">
        <w:rPr>
          <w:rFonts w:ascii="Times New Roman" w:hAnsi="Times New Roman" w:cs="Times New Roman"/>
          <w:sz w:val="28"/>
          <w:szCs w:val="28"/>
        </w:rPr>
        <w:t xml:space="preserve"> В., </w:t>
      </w:r>
      <w:proofErr w:type="spellStart"/>
      <w:r w:rsidRPr="00604C1C">
        <w:rPr>
          <w:rFonts w:ascii="Times New Roman" w:hAnsi="Times New Roman" w:cs="Times New Roman"/>
          <w:sz w:val="28"/>
          <w:szCs w:val="28"/>
        </w:rPr>
        <w:t>Саэс</w:t>
      </w:r>
      <w:proofErr w:type="spellEnd"/>
      <w:r w:rsidRPr="00604C1C">
        <w:rPr>
          <w:rFonts w:ascii="Times New Roman" w:hAnsi="Times New Roman" w:cs="Times New Roman"/>
          <w:sz w:val="28"/>
          <w:szCs w:val="28"/>
        </w:rPr>
        <w:t xml:space="preserve"> Ф. Биология клетки. — М.: Мир, 1971. 5. Слюсарев А. А. Биология. — М.: Высшая школа, 1995. 6. Янковский Н. К., </w:t>
      </w:r>
      <w:proofErr w:type="spellStart"/>
      <w:r w:rsidRPr="00604C1C">
        <w:rPr>
          <w:rFonts w:ascii="Times New Roman" w:hAnsi="Times New Roman" w:cs="Times New Roman"/>
          <w:sz w:val="28"/>
          <w:szCs w:val="28"/>
        </w:rPr>
        <w:t>Боринская</w:t>
      </w:r>
      <w:proofErr w:type="spellEnd"/>
      <w:r w:rsidRPr="00604C1C">
        <w:rPr>
          <w:rFonts w:ascii="Times New Roman" w:hAnsi="Times New Roman" w:cs="Times New Roman"/>
          <w:sz w:val="28"/>
          <w:szCs w:val="28"/>
        </w:rPr>
        <w:t xml:space="preserve"> С. А. Человек и его гены // Биология в школе. — 2001. — № 4, 5.</w:t>
      </w:r>
    </w:p>
    <w:sectPr w:rsidR="00604C1C" w:rsidRPr="00604C1C" w:rsidSect="00A519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614337"/>
    <w:multiLevelType w:val="hybridMultilevel"/>
    <w:tmpl w:val="B51ECC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39E35CF"/>
    <w:multiLevelType w:val="hybridMultilevel"/>
    <w:tmpl w:val="2452E598"/>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49C7120D"/>
    <w:multiLevelType w:val="hybridMultilevel"/>
    <w:tmpl w:val="3EDA8342"/>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517A0CFB"/>
    <w:multiLevelType w:val="hybridMultilevel"/>
    <w:tmpl w:val="386620E4"/>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52B82B1D"/>
    <w:multiLevelType w:val="hybridMultilevel"/>
    <w:tmpl w:val="66006316"/>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compat>
    <w:compatSetting w:name="compatibilityMode" w:uri="http://schemas.microsoft.com/office/word" w:val="12"/>
  </w:compat>
  <w:rsids>
    <w:rsidRoot w:val="004F3A79"/>
    <w:rsid w:val="00126112"/>
    <w:rsid w:val="00160D57"/>
    <w:rsid w:val="001670CB"/>
    <w:rsid w:val="001D6D78"/>
    <w:rsid w:val="00216F6B"/>
    <w:rsid w:val="004F3A79"/>
    <w:rsid w:val="00604C1C"/>
    <w:rsid w:val="0080528D"/>
    <w:rsid w:val="008908CD"/>
    <w:rsid w:val="008B040F"/>
    <w:rsid w:val="009400B1"/>
    <w:rsid w:val="00A106FC"/>
    <w:rsid w:val="00A5197B"/>
    <w:rsid w:val="00A5396E"/>
    <w:rsid w:val="00B62821"/>
    <w:rsid w:val="00D84628"/>
    <w:rsid w:val="00E61EEF"/>
    <w:rsid w:val="00F00F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97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052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uiPriority w:val="1"/>
    <w:qFormat/>
    <w:rsid w:val="00F00FAD"/>
    <w:pPr>
      <w:spacing w:after="0" w:line="240" w:lineRule="auto"/>
    </w:pPr>
    <w:rPr>
      <w:rFonts w:ascii="Calibri" w:eastAsia="Calibri" w:hAnsi="Calibri" w:cs="Times New Roman"/>
    </w:rPr>
  </w:style>
  <w:style w:type="paragraph" w:styleId="a5">
    <w:name w:val="List Paragraph"/>
    <w:basedOn w:val="a"/>
    <w:uiPriority w:val="34"/>
    <w:qFormat/>
    <w:rsid w:val="00A106FC"/>
    <w:pPr>
      <w:ind w:left="720"/>
      <w:contextualSpacing/>
    </w:pPr>
  </w:style>
  <w:style w:type="paragraph" w:styleId="a6">
    <w:name w:val="Balloon Text"/>
    <w:basedOn w:val="a"/>
    <w:link w:val="a7"/>
    <w:uiPriority w:val="99"/>
    <w:semiHidden/>
    <w:unhideWhenUsed/>
    <w:rsid w:val="008B040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B04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3385</Words>
  <Characters>19299</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Семья</cp:lastModifiedBy>
  <cp:revision>3</cp:revision>
  <dcterms:created xsi:type="dcterms:W3CDTF">2019-01-30T10:25:00Z</dcterms:created>
  <dcterms:modified xsi:type="dcterms:W3CDTF">2019-01-28T11:42:00Z</dcterms:modified>
</cp:coreProperties>
</file>