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6"/>
      </w:tblGrid>
      <w:tr w:rsidR="001B7B2D">
        <w:tc>
          <w:tcPr>
            <w:tcW w:w="4785" w:type="dxa"/>
          </w:tcPr>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Утверждаю</w:t>
            </w: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Директор школы:</w:t>
            </w:r>
          </w:p>
          <w:p w:rsidR="001B7B2D" w:rsidRPr="009A4B39" w:rsidRDefault="001B7B2D" w:rsidP="009A4B39">
            <w:pPr>
              <w:spacing w:after="0"/>
              <w:rPr>
                <w:rFonts w:ascii="Times New Roman" w:hAnsi="Times New Roman" w:cs="Times New Roman"/>
                <w:sz w:val="28"/>
                <w:szCs w:val="28"/>
              </w:rPr>
            </w:pP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____________И.И. Токарева</w:t>
            </w: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«___»______________2022 г.</w:t>
            </w:r>
          </w:p>
        </w:tc>
        <w:tc>
          <w:tcPr>
            <w:tcW w:w="4786" w:type="dxa"/>
          </w:tcPr>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Согласовано</w:t>
            </w: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Начальник управления образования</w:t>
            </w: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администрации Ижморского МО</w:t>
            </w:r>
          </w:p>
          <w:p w:rsidR="001B7B2D" w:rsidRPr="009A4B39" w:rsidRDefault="001B7B2D" w:rsidP="009A4B39">
            <w:pPr>
              <w:spacing w:after="0"/>
              <w:rPr>
                <w:rFonts w:ascii="Times New Roman" w:hAnsi="Times New Roman" w:cs="Times New Roman"/>
                <w:sz w:val="28"/>
                <w:szCs w:val="28"/>
              </w:rPr>
            </w:pP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_____________Е.Н. Завизионова</w:t>
            </w:r>
          </w:p>
          <w:p w:rsidR="001B7B2D" w:rsidRPr="009A4B39" w:rsidRDefault="001B7B2D" w:rsidP="009A4B39">
            <w:pPr>
              <w:spacing w:after="0"/>
              <w:rPr>
                <w:rFonts w:ascii="Times New Roman" w:hAnsi="Times New Roman" w:cs="Times New Roman"/>
                <w:sz w:val="28"/>
                <w:szCs w:val="28"/>
              </w:rPr>
            </w:pPr>
            <w:r w:rsidRPr="009A4B39">
              <w:rPr>
                <w:rFonts w:ascii="Times New Roman" w:hAnsi="Times New Roman" w:cs="Times New Roman"/>
                <w:sz w:val="28"/>
                <w:szCs w:val="28"/>
              </w:rPr>
              <w:t>«______»_______________2022 г.</w:t>
            </w:r>
          </w:p>
        </w:tc>
      </w:tr>
    </w:tbl>
    <w:p w:rsidR="001B7B2D" w:rsidRDefault="001B7B2D" w:rsidP="005F0EC7"/>
    <w:p w:rsidR="001B7B2D" w:rsidRDefault="001B7B2D" w:rsidP="005F0EC7"/>
    <w:p w:rsidR="001B7B2D" w:rsidRDefault="001B7B2D" w:rsidP="005F0EC7"/>
    <w:p w:rsidR="001B7B2D" w:rsidRDefault="001B7B2D" w:rsidP="005F0EC7"/>
    <w:p w:rsidR="001B7B2D" w:rsidRDefault="001B7B2D" w:rsidP="005F0EC7"/>
    <w:p w:rsidR="001B7B2D" w:rsidRDefault="001B7B2D" w:rsidP="005F0EC7"/>
    <w:p w:rsidR="001B7B2D" w:rsidRDefault="001B7B2D" w:rsidP="005F0EC7">
      <w:pPr>
        <w:jc w:val="center"/>
        <w:rPr>
          <w:rFonts w:ascii="Times New Roman" w:hAnsi="Times New Roman" w:cs="Times New Roman"/>
          <w:b/>
          <w:bCs/>
          <w:sz w:val="36"/>
          <w:szCs w:val="36"/>
        </w:rPr>
      </w:pPr>
      <w:r>
        <w:rPr>
          <w:rFonts w:ascii="Times New Roman" w:hAnsi="Times New Roman" w:cs="Times New Roman"/>
          <w:b/>
          <w:bCs/>
          <w:sz w:val="36"/>
          <w:szCs w:val="36"/>
        </w:rPr>
        <w:t>Учебный план</w:t>
      </w:r>
    </w:p>
    <w:p w:rsidR="001B7B2D" w:rsidRDefault="001B7B2D" w:rsidP="005F0EC7">
      <w:pPr>
        <w:jc w:val="center"/>
        <w:rPr>
          <w:rFonts w:ascii="Times New Roman" w:hAnsi="Times New Roman" w:cs="Times New Roman"/>
          <w:b/>
          <w:bCs/>
          <w:sz w:val="36"/>
          <w:szCs w:val="36"/>
        </w:rPr>
      </w:pPr>
      <w:r>
        <w:rPr>
          <w:rFonts w:ascii="Times New Roman" w:hAnsi="Times New Roman" w:cs="Times New Roman"/>
          <w:b/>
          <w:bCs/>
          <w:sz w:val="36"/>
          <w:szCs w:val="36"/>
        </w:rPr>
        <w:t>начального  общего образования</w:t>
      </w:r>
    </w:p>
    <w:p w:rsidR="001B7B2D" w:rsidRDefault="001B7B2D" w:rsidP="005F0EC7">
      <w:pPr>
        <w:jc w:val="center"/>
        <w:rPr>
          <w:rFonts w:ascii="Times New Roman" w:hAnsi="Times New Roman" w:cs="Times New Roman"/>
          <w:b/>
          <w:bCs/>
          <w:sz w:val="36"/>
          <w:szCs w:val="36"/>
        </w:rPr>
      </w:pPr>
      <w:r>
        <w:rPr>
          <w:rFonts w:ascii="Times New Roman" w:hAnsi="Times New Roman" w:cs="Times New Roman"/>
          <w:b/>
          <w:bCs/>
          <w:sz w:val="36"/>
          <w:szCs w:val="36"/>
        </w:rPr>
        <w:t>МБОУ «Ижморская СОШ №1»</w:t>
      </w:r>
    </w:p>
    <w:p w:rsidR="001B7B2D" w:rsidRDefault="001B7B2D" w:rsidP="005F0EC7">
      <w:pPr>
        <w:jc w:val="center"/>
        <w:rPr>
          <w:rFonts w:ascii="Times New Roman" w:hAnsi="Times New Roman" w:cs="Times New Roman"/>
          <w:b/>
          <w:bCs/>
          <w:sz w:val="36"/>
          <w:szCs w:val="36"/>
        </w:rPr>
      </w:pPr>
      <w:r>
        <w:rPr>
          <w:rFonts w:ascii="Times New Roman" w:hAnsi="Times New Roman" w:cs="Times New Roman"/>
          <w:b/>
          <w:bCs/>
          <w:sz w:val="36"/>
          <w:szCs w:val="36"/>
        </w:rPr>
        <w:t>на 2022-2023 учебный год</w:t>
      </w:r>
    </w:p>
    <w:p w:rsidR="001B7B2D" w:rsidRPr="00FF32CC" w:rsidRDefault="001B7B2D" w:rsidP="005F0EC7">
      <w:pPr>
        <w:jc w:val="center"/>
        <w:rPr>
          <w:rFonts w:ascii="Times New Roman" w:hAnsi="Times New Roman" w:cs="Times New Roman"/>
          <w:b/>
          <w:bCs/>
          <w:sz w:val="36"/>
          <w:szCs w:val="36"/>
        </w:rPr>
      </w:pPr>
      <w:r>
        <w:rPr>
          <w:rFonts w:ascii="Times New Roman" w:hAnsi="Times New Roman" w:cs="Times New Roman"/>
          <w:b/>
          <w:bCs/>
          <w:sz w:val="36"/>
          <w:szCs w:val="36"/>
        </w:rPr>
        <w:t>для 1-х классов</w:t>
      </w:r>
    </w:p>
    <w:p w:rsidR="001B7B2D" w:rsidRDefault="001B7B2D" w:rsidP="005F0EC7">
      <w:pPr>
        <w:jc w:val="center"/>
        <w:rPr>
          <w:rFonts w:ascii="Times New Roman" w:hAnsi="Times New Roman" w:cs="Times New Roman"/>
          <w:b/>
          <w:bCs/>
          <w:sz w:val="36"/>
          <w:szCs w:val="36"/>
        </w:rPr>
      </w:pPr>
    </w:p>
    <w:p w:rsidR="001B7B2D" w:rsidRDefault="001B7B2D" w:rsidP="005F0EC7">
      <w:pPr>
        <w:jc w:val="center"/>
        <w:rPr>
          <w:rFonts w:ascii="Times New Roman" w:hAnsi="Times New Roman" w:cs="Times New Roman"/>
          <w:b/>
          <w:bCs/>
          <w:sz w:val="36"/>
          <w:szCs w:val="36"/>
        </w:rPr>
      </w:pPr>
    </w:p>
    <w:p w:rsidR="001B7B2D" w:rsidRDefault="001B7B2D" w:rsidP="005F0EC7">
      <w:pPr>
        <w:jc w:val="center"/>
        <w:rPr>
          <w:rFonts w:ascii="Times New Roman" w:hAnsi="Times New Roman" w:cs="Times New Roman"/>
          <w:b/>
          <w:bCs/>
          <w:sz w:val="36"/>
          <w:szCs w:val="36"/>
        </w:rPr>
      </w:pPr>
    </w:p>
    <w:p w:rsidR="001B7B2D" w:rsidRDefault="001B7B2D" w:rsidP="005F0EC7">
      <w:pPr>
        <w:rPr>
          <w:rFonts w:ascii="Times New Roman" w:hAnsi="Times New Roman" w:cs="Times New Roman"/>
          <w:b/>
          <w:bCs/>
          <w:sz w:val="36"/>
          <w:szCs w:val="36"/>
        </w:rPr>
      </w:pPr>
    </w:p>
    <w:p w:rsidR="001B7B2D" w:rsidRDefault="001B7B2D" w:rsidP="005F0EC7">
      <w:pPr>
        <w:jc w:val="center"/>
        <w:rPr>
          <w:rFonts w:ascii="Times New Roman" w:hAnsi="Times New Roman" w:cs="Times New Roman"/>
          <w:b/>
          <w:bCs/>
          <w:sz w:val="36"/>
          <w:szCs w:val="36"/>
        </w:rPr>
      </w:pPr>
    </w:p>
    <w:p w:rsidR="001B7B2D" w:rsidRDefault="001B7B2D" w:rsidP="005F0EC7">
      <w:pPr>
        <w:jc w:val="center"/>
        <w:rPr>
          <w:rFonts w:ascii="Times New Roman" w:hAnsi="Times New Roman" w:cs="Times New Roman"/>
          <w:b/>
          <w:bCs/>
          <w:sz w:val="36"/>
          <w:szCs w:val="36"/>
        </w:rPr>
      </w:pPr>
    </w:p>
    <w:p w:rsidR="001B7B2D" w:rsidRDefault="001B7B2D" w:rsidP="005F0EC7">
      <w:pPr>
        <w:jc w:val="center"/>
        <w:rPr>
          <w:rFonts w:ascii="Times New Roman" w:hAnsi="Times New Roman" w:cs="Times New Roman"/>
          <w:b/>
          <w:bCs/>
          <w:sz w:val="36"/>
          <w:szCs w:val="36"/>
        </w:rPr>
      </w:pPr>
    </w:p>
    <w:tbl>
      <w:tblPr>
        <w:tblW w:w="0" w:type="auto"/>
        <w:tblInd w:w="-106" w:type="dxa"/>
        <w:tblLook w:val="00A0"/>
      </w:tblPr>
      <w:tblGrid>
        <w:gridCol w:w="4785"/>
        <w:gridCol w:w="4786"/>
      </w:tblGrid>
      <w:tr w:rsidR="001B7B2D" w:rsidRPr="00BD0737">
        <w:tc>
          <w:tcPr>
            <w:tcW w:w="4785" w:type="dxa"/>
          </w:tcPr>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Согласовано</w:t>
            </w: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Заместитель директора ЦБ</w:t>
            </w:r>
          </w:p>
          <w:p w:rsidR="001B7B2D" w:rsidRPr="009A4B39" w:rsidRDefault="001B7B2D" w:rsidP="009A4B39">
            <w:pPr>
              <w:spacing w:after="0" w:line="240" w:lineRule="auto"/>
              <w:rPr>
                <w:rFonts w:ascii="Times New Roman" w:hAnsi="Times New Roman" w:cs="Times New Roman"/>
                <w:sz w:val="28"/>
                <w:szCs w:val="28"/>
              </w:rPr>
            </w:pP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___________/Л.С. Сафронова</w:t>
            </w: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«___»______________2022 г.</w:t>
            </w:r>
          </w:p>
        </w:tc>
        <w:tc>
          <w:tcPr>
            <w:tcW w:w="4786" w:type="dxa"/>
          </w:tcPr>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Согласовано</w:t>
            </w: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 xml:space="preserve">Председатель Управляющего совета </w:t>
            </w:r>
          </w:p>
          <w:p w:rsidR="001B7B2D" w:rsidRPr="009A4B39" w:rsidRDefault="001B7B2D" w:rsidP="009A4B39">
            <w:pPr>
              <w:spacing w:after="0" w:line="240" w:lineRule="auto"/>
              <w:rPr>
                <w:rFonts w:ascii="Times New Roman" w:hAnsi="Times New Roman" w:cs="Times New Roman"/>
                <w:sz w:val="28"/>
                <w:szCs w:val="28"/>
              </w:rPr>
            </w:pP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____________/Л.Б.Киреева</w:t>
            </w:r>
          </w:p>
          <w:p w:rsidR="001B7B2D" w:rsidRPr="009A4B39" w:rsidRDefault="001B7B2D" w:rsidP="009A4B39">
            <w:pPr>
              <w:spacing w:after="0" w:line="240" w:lineRule="auto"/>
              <w:rPr>
                <w:rFonts w:ascii="Times New Roman" w:hAnsi="Times New Roman" w:cs="Times New Roman"/>
                <w:sz w:val="28"/>
                <w:szCs w:val="28"/>
              </w:rPr>
            </w:pPr>
            <w:r w:rsidRPr="009A4B39">
              <w:rPr>
                <w:rFonts w:ascii="Times New Roman" w:hAnsi="Times New Roman" w:cs="Times New Roman"/>
                <w:sz w:val="28"/>
                <w:szCs w:val="28"/>
              </w:rPr>
              <w:t>«______»_______________2022 г.</w:t>
            </w:r>
          </w:p>
        </w:tc>
      </w:tr>
    </w:tbl>
    <w:p w:rsidR="001B7B2D" w:rsidRDefault="001B7B2D" w:rsidP="005F0EC7">
      <w:pPr>
        <w:jc w:val="center"/>
        <w:rPr>
          <w:b/>
          <w:bCs/>
          <w:color w:val="000000"/>
          <w:sz w:val="28"/>
          <w:szCs w:val="28"/>
        </w:rPr>
      </w:pPr>
    </w:p>
    <w:p w:rsidR="001B7B2D" w:rsidRPr="005F0EC7" w:rsidRDefault="001B7B2D" w:rsidP="005F0EC7">
      <w:pPr>
        <w:jc w:val="center"/>
        <w:rPr>
          <w:rFonts w:ascii="Times New Roman" w:hAnsi="Times New Roman" w:cs="Times New Roman"/>
          <w:b/>
          <w:bCs/>
          <w:color w:val="000000"/>
          <w:sz w:val="28"/>
          <w:szCs w:val="28"/>
        </w:rPr>
      </w:pPr>
    </w:p>
    <w:p w:rsidR="001B7B2D" w:rsidRPr="005F0EC7" w:rsidRDefault="001B7B2D" w:rsidP="005F0EC7">
      <w:pPr>
        <w:jc w:val="center"/>
        <w:rPr>
          <w:rFonts w:ascii="Times New Roman" w:hAnsi="Times New Roman" w:cs="Times New Roman"/>
          <w:b/>
          <w:bCs/>
          <w:color w:val="000000"/>
          <w:sz w:val="28"/>
          <w:szCs w:val="28"/>
        </w:rPr>
      </w:pPr>
      <w:r w:rsidRPr="005F0EC7">
        <w:rPr>
          <w:rFonts w:ascii="Times New Roman" w:hAnsi="Times New Roman" w:cs="Times New Roman"/>
          <w:b/>
          <w:bCs/>
          <w:color w:val="000000"/>
          <w:sz w:val="28"/>
          <w:szCs w:val="28"/>
        </w:rPr>
        <w:t>Пояснительная записка</w:t>
      </w:r>
    </w:p>
    <w:p w:rsidR="001B7B2D" w:rsidRPr="005F0EC7" w:rsidRDefault="001B7B2D" w:rsidP="000750C2">
      <w:pPr>
        <w:ind w:firstLine="567"/>
        <w:rPr>
          <w:rFonts w:ascii="Times New Roman" w:hAnsi="Times New Roman" w:cs="Times New Roman"/>
          <w:sz w:val="28"/>
          <w:szCs w:val="28"/>
        </w:rPr>
      </w:pPr>
      <w:r w:rsidRPr="005F0EC7">
        <w:rPr>
          <w:rFonts w:ascii="Times New Roman" w:hAnsi="Times New Roman" w:cs="Times New Roman"/>
          <w:sz w:val="28"/>
          <w:szCs w:val="28"/>
        </w:rPr>
        <w:t xml:space="preserve">Учебный план  для 1-х классов сформирован  в соответствии стребованиями: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Федерального закона от 29.12.2012 №273-ФЗ «Об образовании в Российской Федерации»;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Закона Российской Федерации от 25.10.1991 №1807-1 «О языках народов Российской Федерации»;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 № 286 (далее – обновленный ФГОС НОО);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 287 (далее – обновленный ФГОС ООО);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hyperlink r:id="rId5" w:anchor="6540IN">
        <w:r w:rsidRPr="005F0EC7">
          <w:rPr>
            <w:rFonts w:ascii="Times New Roman" w:hAnsi="Times New Roman" w:cs="Times New Roman"/>
            <w:sz w:val="28"/>
            <w:szCs w:val="28"/>
          </w:rPr>
          <w:t>Порядка организации и осуществления образовательной деятельности</w:t>
        </w:r>
      </w:hyperlink>
      <w:hyperlink r:id="rId6" w:anchor="6540IN">
        <w:r w:rsidRPr="00FC7E57">
          <w:rPr>
            <w:rStyle w:val="Hyperlink"/>
          </w:rPr>
          <w:t>https://docs.cntd.ru/document/603340708 - 6540IN</w:t>
        </w:r>
      </w:hyperlink>
      <w:r w:rsidRPr="005F0EC7">
        <w:rPr>
          <w:rFonts w:ascii="Times New Roman" w:hAnsi="Times New Roman" w:cs="Times New Roman"/>
          <w:sz w:val="28"/>
          <w:szCs w:val="28"/>
        </w:rPr>
        <w:t>по основным общеобразовательным программам</w:t>
      </w:r>
      <w:hyperlink r:id="rId7" w:anchor="6540IN">
        <w:r w:rsidRPr="00FC7E57">
          <w:rPr>
            <w:rStyle w:val="Hyperlink"/>
          </w:rPr>
          <w:t>https://docs.cntd.ru/document/603340708 - 6540IN</w:t>
        </w:r>
      </w:hyperlink>
      <w:hyperlink r:id="rId8" w:anchor="6540IN">
        <w:r w:rsidRPr="005F0EC7">
          <w:rPr>
            <w:rFonts w:ascii="Times New Roman" w:hAnsi="Times New Roman" w:cs="Times New Roman"/>
            <w:sz w:val="28"/>
            <w:szCs w:val="28"/>
          </w:rPr>
          <w:t xml:space="preserve">– </w:t>
        </w:r>
      </w:hyperlink>
      <w:hyperlink r:id="rId9" w:anchor="6540IN">
        <w:r w:rsidRPr="005F0EC7">
          <w:rPr>
            <w:rFonts w:ascii="Times New Roman" w:hAnsi="Times New Roman" w:cs="Times New Roman"/>
            <w:sz w:val="28"/>
            <w:szCs w:val="28"/>
          </w:rPr>
          <w:t xml:space="preserve">образовательным </w:t>
        </w:r>
      </w:hyperlink>
      <w:hyperlink r:id="rId10" w:anchor="6540IN">
        <w:r w:rsidRPr="005F0EC7">
          <w:rPr>
            <w:rFonts w:ascii="Times New Roman" w:hAnsi="Times New Roman" w:cs="Times New Roman"/>
            <w:sz w:val="28"/>
            <w:szCs w:val="28"/>
          </w:rPr>
          <w:t xml:space="preserve">программам начального общего, основного общего и среднего общего </w:t>
        </w:r>
      </w:hyperlink>
      <w:hyperlink r:id="rId11" w:anchor="6540IN">
        <w:r w:rsidRPr="005F0EC7">
          <w:rPr>
            <w:rFonts w:ascii="Times New Roman" w:hAnsi="Times New Roman" w:cs="Times New Roman"/>
            <w:sz w:val="28"/>
            <w:szCs w:val="28"/>
          </w:rPr>
          <w:t>образования,</w:t>
        </w:r>
      </w:hyperlink>
      <w:r w:rsidRPr="005F0EC7">
        <w:rPr>
          <w:rFonts w:ascii="Times New Roman" w:hAnsi="Times New Roman" w:cs="Times New Roman"/>
          <w:sz w:val="28"/>
          <w:szCs w:val="28"/>
        </w:rPr>
        <w:t xml:space="preserve"> утвержденного приказом Министерства просвещения Российской Федерации от 22 марта 2021 года № 115;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Примерной основной образовательной программы начального общего образования, утвержденной протоколом ФУМО от 18.03.2022 № 1/22;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Федерального закона от 29.12.2012 №273-ФЗ «Об образовании в Российской Федерации»;  </w:t>
      </w:r>
    </w:p>
    <w:p w:rsidR="001B7B2D" w:rsidRPr="005F0EC7" w:rsidRDefault="001B7B2D" w:rsidP="005F0EC7">
      <w:pPr>
        <w:numPr>
          <w:ilvl w:val="0"/>
          <w:numId w:val="6"/>
        </w:numPr>
        <w:spacing w:after="14" w:line="240" w:lineRule="auto"/>
        <w:ind w:hanging="360"/>
        <w:jc w:val="both"/>
        <w:rPr>
          <w:rFonts w:ascii="Times New Roman" w:hAnsi="Times New Roman" w:cs="Times New Roman"/>
          <w:sz w:val="28"/>
          <w:szCs w:val="28"/>
        </w:rPr>
      </w:pPr>
      <w:r w:rsidRPr="005F0EC7">
        <w:rPr>
          <w:rFonts w:ascii="Times New Roman" w:hAnsi="Times New Roman" w:cs="Times New Roman"/>
          <w:sz w:val="28"/>
          <w:szCs w:val="28"/>
        </w:rPr>
        <w:t xml:space="preserve">Закона Российской Федерации от 25.10.1991 №1807-1 «О языках народов Российской Федерации»; </w:t>
      </w:r>
    </w:p>
    <w:p w:rsidR="001B7B2D" w:rsidRDefault="001B7B2D" w:rsidP="000750C2">
      <w:pPr>
        <w:numPr>
          <w:ilvl w:val="0"/>
          <w:numId w:val="6"/>
        </w:numPr>
        <w:spacing w:after="14" w:line="240" w:lineRule="auto"/>
        <w:ind w:hanging="360"/>
        <w:jc w:val="both"/>
        <w:rPr>
          <w:rFonts w:ascii="Times New Roman" w:hAnsi="Times New Roman" w:cs="Times New Roman"/>
          <w:sz w:val="28"/>
          <w:szCs w:val="28"/>
        </w:rPr>
      </w:pPr>
      <w:hyperlink r:id="rId12" w:anchor="6540IN">
        <w:r w:rsidRPr="005F0EC7">
          <w:rPr>
            <w:rFonts w:ascii="Times New Roman" w:hAnsi="Times New Roman" w:cs="Times New Roman"/>
            <w:sz w:val="28"/>
            <w:szCs w:val="28"/>
          </w:rPr>
          <w:t>Порядка организации и осуществления образовательной деятельности</w:t>
        </w:r>
      </w:hyperlink>
      <w:hyperlink r:id="rId13" w:anchor="6540IN">
        <w:r w:rsidRPr="00FC7E57">
          <w:rPr>
            <w:rStyle w:val="Hyperlink"/>
          </w:rPr>
          <w:t>https://docs.cntd.ru/document/603340708 - 6540IN</w:t>
        </w:r>
      </w:hyperlink>
      <w:r w:rsidRPr="005F0EC7">
        <w:rPr>
          <w:rFonts w:ascii="Times New Roman" w:hAnsi="Times New Roman" w:cs="Times New Roman"/>
          <w:sz w:val="28"/>
          <w:szCs w:val="28"/>
        </w:rPr>
        <w:t>по основным общеобразовательным программам</w:t>
      </w:r>
      <w:hyperlink r:id="rId14" w:anchor="6540IN">
        <w:r w:rsidRPr="00FC7E57">
          <w:rPr>
            <w:rStyle w:val="Hyperlink"/>
          </w:rPr>
          <w:t>https://docs.cntd.ru/document/603340708 - 6540IN</w:t>
        </w:r>
      </w:hyperlink>
      <w:hyperlink r:id="rId15" w:anchor="6540IN">
        <w:r w:rsidRPr="005F0EC7">
          <w:rPr>
            <w:rFonts w:ascii="Times New Roman" w:hAnsi="Times New Roman" w:cs="Times New Roman"/>
            <w:sz w:val="28"/>
            <w:szCs w:val="28"/>
          </w:rPr>
          <w:t xml:space="preserve"> начального общего образования, </w:t>
        </w:r>
      </w:hyperlink>
      <w:r w:rsidRPr="005F0EC7">
        <w:rPr>
          <w:rFonts w:ascii="Times New Roman" w:hAnsi="Times New Roman" w:cs="Times New Roman"/>
          <w:sz w:val="28"/>
          <w:szCs w:val="28"/>
        </w:rPr>
        <w:t xml:space="preserve"> утвержденного приказом Министерства просвещения Российской Федерации от 22 марта 2021 года № 115; </w:t>
      </w:r>
    </w:p>
    <w:p w:rsidR="001B7B2D" w:rsidRDefault="001B7B2D" w:rsidP="000750C2">
      <w:pPr>
        <w:numPr>
          <w:ilvl w:val="0"/>
          <w:numId w:val="6"/>
        </w:numPr>
        <w:spacing w:after="14" w:line="240" w:lineRule="auto"/>
        <w:ind w:hanging="360"/>
        <w:jc w:val="both"/>
        <w:rPr>
          <w:rFonts w:ascii="Times New Roman" w:hAnsi="Times New Roman" w:cs="Times New Roman"/>
          <w:sz w:val="28"/>
          <w:szCs w:val="28"/>
        </w:rPr>
      </w:pPr>
      <w:r w:rsidRPr="000750C2">
        <w:rPr>
          <w:rFonts w:ascii="Times New Roman" w:hAnsi="Times New Roman" w:cs="Times New Roman"/>
          <w:sz w:val="28"/>
          <w:szCs w:val="28"/>
        </w:rPr>
        <w:t xml:space="preserve">Примерной основной образовательной программы начального общего образования, утвержденной протоколом ФУМО от 18.03.2022 № 1/22; </w:t>
      </w:r>
    </w:p>
    <w:p w:rsidR="001B7B2D" w:rsidRDefault="001B7B2D" w:rsidP="000750C2">
      <w:pPr>
        <w:numPr>
          <w:ilvl w:val="0"/>
          <w:numId w:val="6"/>
        </w:numPr>
        <w:spacing w:after="14" w:line="240" w:lineRule="auto"/>
        <w:ind w:hanging="360"/>
        <w:jc w:val="both"/>
        <w:rPr>
          <w:rFonts w:ascii="Times New Roman" w:hAnsi="Times New Roman" w:cs="Times New Roman"/>
          <w:sz w:val="28"/>
          <w:szCs w:val="28"/>
        </w:rPr>
      </w:pPr>
      <w:r w:rsidRPr="000750C2">
        <w:rPr>
          <w:rFonts w:ascii="Times New Roman" w:hAnsi="Times New Roman" w:cs="Times New Roman"/>
          <w:sz w:val="28"/>
          <w:szCs w:val="28"/>
        </w:rPr>
        <w:t xml:space="preserve">Постановления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B7B2D" w:rsidRDefault="001B7B2D" w:rsidP="000750C2">
      <w:pPr>
        <w:numPr>
          <w:ilvl w:val="0"/>
          <w:numId w:val="6"/>
        </w:numPr>
        <w:spacing w:after="14" w:line="240" w:lineRule="auto"/>
        <w:ind w:hanging="360"/>
        <w:jc w:val="both"/>
        <w:rPr>
          <w:rFonts w:ascii="Times New Roman" w:hAnsi="Times New Roman" w:cs="Times New Roman"/>
          <w:sz w:val="28"/>
          <w:szCs w:val="28"/>
        </w:rPr>
      </w:pPr>
      <w:r w:rsidRPr="000750C2">
        <w:rPr>
          <w:rFonts w:ascii="Times New Roman" w:hAnsi="Times New Roman" w:cs="Times New Roman"/>
          <w:sz w:val="28"/>
          <w:szCs w:val="28"/>
        </w:rPr>
        <w:t>Постановления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B7B2D" w:rsidRDefault="001B7B2D" w:rsidP="000750C2">
      <w:pPr>
        <w:numPr>
          <w:ilvl w:val="0"/>
          <w:numId w:val="6"/>
        </w:numPr>
        <w:spacing w:after="14" w:line="240" w:lineRule="auto"/>
        <w:ind w:hanging="360"/>
        <w:jc w:val="both"/>
        <w:rPr>
          <w:rFonts w:ascii="Times New Roman" w:hAnsi="Times New Roman" w:cs="Times New Roman"/>
          <w:sz w:val="28"/>
          <w:szCs w:val="28"/>
        </w:rPr>
      </w:pPr>
      <w:r w:rsidRPr="000750C2">
        <w:rPr>
          <w:rFonts w:ascii="Times New Roman" w:hAnsi="Times New Roman" w:cs="Times New Roman"/>
          <w:sz w:val="28"/>
          <w:szCs w:val="28"/>
        </w:rPr>
        <w:t>Положением о формах, периодичности, порядке проведения текущегоконтроляуспеваемости,промежуточнойаттестацииобучающихсяМБОУ «И</w:t>
      </w:r>
      <w:r>
        <w:rPr>
          <w:rFonts w:ascii="Times New Roman" w:hAnsi="Times New Roman" w:cs="Times New Roman"/>
          <w:sz w:val="28"/>
          <w:szCs w:val="28"/>
        </w:rPr>
        <w:t xml:space="preserve">жморская </w:t>
      </w:r>
      <w:r w:rsidRPr="000750C2">
        <w:rPr>
          <w:rFonts w:ascii="Times New Roman" w:hAnsi="Times New Roman" w:cs="Times New Roman"/>
          <w:sz w:val="28"/>
          <w:szCs w:val="28"/>
        </w:rPr>
        <w:t>СОШ№1»;</w:t>
      </w:r>
    </w:p>
    <w:p w:rsidR="001B7B2D" w:rsidRDefault="001B7B2D" w:rsidP="00D2554B">
      <w:pPr>
        <w:numPr>
          <w:ilvl w:val="0"/>
          <w:numId w:val="6"/>
        </w:numPr>
        <w:spacing w:after="14" w:line="240" w:lineRule="auto"/>
        <w:ind w:hanging="360"/>
        <w:jc w:val="both"/>
        <w:rPr>
          <w:rFonts w:ascii="Times New Roman" w:hAnsi="Times New Roman" w:cs="Times New Roman"/>
          <w:sz w:val="28"/>
          <w:szCs w:val="28"/>
        </w:rPr>
      </w:pPr>
      <w:r w:rsidRPr="000750C2">
        <w:rPr>
          <w:rFonts w:ascii="Times New Roman" w:hAnsi="Times New Roman" w:cs="Times New Roman"/>
          <w:sz w:val="28"/>
          <w:szCs w:val="28"/>
        </w:rPr>
        <w:t>Основной образовательной программой начального общего образования МБОУ«И</w:t>
      </w:r>
      <w:r>
        <w:rPr>
          <w:rFonts w:ascii="Times New Roman" w:hAnsi="Times New Roman" w:cs="Times New Roman"/>
          <w:sz w:val="28"/>
          <w:szCs w:val="28"/>
        </w:rPr>
        <w:t xml:space="preserve">жморская </w:t>
      </w:r>
      <w:r w:rsidRPr="000750C2">
        <w:rPr>
          <w:rFonts w:ascii="Times New Roman" w:hAnsi="Times New Roman" w:cs="Times New Roman"/>
          <w:sz w:val="28"/>
          <w:szCs w:val="28"/>
        </w:rPr>
        <w:t>СОШ№ 1»;</w:t>
      </w:r>
    </w:p>
    <w:p w:rsidR="001B7B2D" w:rsidRPr="00D2554B" w:rsidRDefault="001B7B2D" w:rsidP="00D2554B">
      <w:pPr>
        <w:numPr>
          <w:ilvl w:val="0"/>
          <w:numId w:val="6"/>
        </w:numPr>
        <w:spacing w:after="14" w:line="240" w:lineRule="auto"/>
        <w:ind w:hanging="360"/>
        <w:jc w:val="both"/>
        <w:rPr>
          <w:rFonts w:ascii="Times New Roman" w:hAnsi="Times New Roman" w:cs="Times New Roman"/>
          <w:sz w:val="28"/>
          <w:szCs w:val="28"/>
        </w:rPr>
      </w:pPr>
      <w:r w:rsidRPr="00D2554B">
        <w:rPr>
          <w:rFonts w:ascii="Times New Roman" w:hAnsi="Times New Roman" w:cs="Times New Roman"/>
          <w:sz w:val="28"/>
          <w:szCs w:val="28"/>
        </w:rPr>
        <w:t>УставомМБОУ«И</w:t>
      </w:r>
      <w:r>
        <w:rPr>
          <w:rFonts w:ascii="Times New Roman" w:hAnsi="Times New Roman" w:cs="Times New Roman"/>
          <w:sz w:val="28"/>
          <w:szCs w:val="28"/>
        </w:rPr>
        <w:t xml:space="preserve">жморская </w:t>
      </w:r>
      <w:r w:rsidRPr="00D2554B">
        <w:rPr>
          <w:rFonts w:ascii="Times New Roman" w:hAnsi="Times New Roman" w:cs="Times New Roman"/>
          <w:sz w:val="28"/>
          <w:szCs w:val="28"/>
        </w:rPr>
        <w:t>СОШ№1».</w:t>
      </w:r>
    </w:p>
    <w:p w:rsidR="001B7B2D" w:rsidRPr="000750C2" w:rsidRDefault="001B7B2D" w:rsidP="00D2554B">
      <w:pPr>
        <w:spacing w:after="14" w:line="240" w:lineRule="auto"/>
        <w:jc w:val="both"/>
        <w:rPr>
          <w:rFonts w:ascii="Times New Roman" w:hAnsi="Times New Roman" w:cs="Times New Roman"/>
          <w:sz w:val="28"/>
          <w:szCs w:val="28"/>
        </w:rPr>
      </w:pPr>
    </w:p>
    <w:p w:rsidR="001B7B2D" w:rsidRPr="00061979" w:rsidRDefault="001B7B2D" w:rsidP="00061979">
      <w:pPr>
        <w:pStyle w:val="ListParagraph"/>
        <w:spacing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Учебный план основной образовательной программы начального общего образования МБОУ «ИСОШ №1»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 </w:t>
      </w:r>
    </w:p>
    <w:p w:rsidR="001B7B2D" w:rsidRPr="00061979" w:rsidRDefault="001B7B2D" w:rsidP="00A55A4F">
      <w:pPr>
        <w:pStyle w:val="ListParagraph"/>
        <w:spacing w:after="0"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обучения.</w:t>
      </w:r>
    </w:p>
    <w:p w:rsidR="001B7B2D" w:rsidRPr="00B52DF9" w:rsidRDefault="001B7B2D" w:rsidP="00B52DF9">
      <w:pPr>
        <w:spacing w:after="0" w:line="240" w:lineRule="auto"/>
        <w:ind w:firstLine="567"/>
        <w:jc w:val="both"/>
        <w:rPr>
          <w:rFonts w:ascii="Times New Roman" w:hAnsi="Times New Roman" w:cs="Times New Roman"/>
          <w:sz w:val="28"/>
          <w:szCs w:val="28"/>
        </w:rPr>
      </w:pPr>
      <w:r w:rsidRPr="00A55A4F">
        <w:rPr>
          <w:rFonts w:ascii="Times New Roman" w:hAnsi="Times New Roman" w:cs="Times New Roman"/>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«ИСОШ №1».</w:t>
      </w:r>
      <w:r w:rsidRPr="00A55A4F">
        <w:rPr>
          <w:rFonts w:ascii="Times New Roman" w:hAnsi="Times New Roman" w:cs="Times New Roman"/>
          <w:color w:val="000009"/>
          <w:sz w:val="28"/>
          <w:szCs w:val="28"/>
        </w:rPr>
        <w:t>УчебныйплансоответствуетдействующемузаконодательствуРоссийскойФедерациивобластиобразования,обеспечиватьвведениевдействиеиреализациютребованийФГОСНООобучающихсясОВЗивыполнениегигиеническихтребованийкрежимуобразовательногопроцесса,установленных действующимСанПиНом.</w:t>
      </w:r>
    </w:p>
    <w:p w:rsidR="001B7B2D" w:rsidRPr="00061979" w:rsidRDefault="001B7B2D" w:rsidP="00792315">
      <w:pPr>
        <w:pStyle w:val="ListParagraph"/>
        <w:spacing w:after="0"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w:t>
      </w:r>
      <w:r>
        <w:rPr>
          <w:rFonts w:ascii="Times New Roman" w:hAnsi="Times New Roman" w:cs="Times New Roman"/>
          <w:sz w:val="28"/>
          <w:szCs w:val="28"/>
        </w:rPr>
        <w:t>.</w:t>
      </w:r>
    </w:p>
    <w:p w:rsidR="001B7B2D" w:rsidRPr="00792315" w:rsidRDefault="001B7B2D" w:rsidP="00792315">
      <w:pPr>
        <w:spacing w:after="0" w:line="240" w:lineRule="auto"/>
        <w:ind w:firstLine="567"/>
        <w:jc w:val="both"/>
        <w:rPr>
          <w:rFonts w:ascii="Times New Roman" w:hAnsi="Times New Roman" w:cs="Times New Roman"/>
          <w:sz w:val="28"/>
          <w:szCs w:val="28"/>
        </w:rPr>
      </w:pPr>
      <w:r w:rsidRPr="00792315">
        <w:rPr>
          <w:rFonts w:ascii="Times New Roman" w:hAnsi="Times New Roman" w:cs="Times New Roman"/>
          <w:sz w:val="28"/>
          <w:szCs w:val="28"/>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 Таким образом, учебная недельная нагрузка первоклассников в 1 четверти составляет 15 недельных часов. Остальные  запланированные часы (русский язык–1час, математика-1час, окружающий мир-1час, музыка, изобразительное искусство - 0,5часа, физическая культура - 2 часа) заполняются целевыми прогулками, экскурсиями, развивающими играми,  которые проводятся не в классно-урочной организации учебного процесса, а в иных формах: театрализаций, игр, экскурсий, импровизаций. В середине учебного дня организуется динамическая пауза продолжительностью неменее40 минут.</w:t>
      </w:r>
    </w:p>
    <w:p w:rsidR="001B7B2D" w:rsidRPr="00792315" w:rsidRDefault="001B7B2D" w:rsidP="00792315">
      <w:pPr>
        <w:spacing w:after="0" w:line="240" w:lineRule="auto"/>
        <w:ind w:firstLine="567"/>
        <w:jc w:val="both"/>
        <w:rPr>
          <w:rFonts w:ascii="Times New Roman" w:hAnsi="Times New Roman" w:cs="Times New Roman"/>
          <w:sz w:val="28"/>
          <w:szCs w:val="28"/>
        </w:rPr>
      </w:pPr>
      <w:r w:rsidRPr="00792315">
        <w:rPr>
          <w:rFonts w:ascii="Times New Roman" w:hAnsi="Times New Roman" w:cs="Times New Roman"/>
          <w:sz w:val="28"/>
          <w:szCs w:val="28"/>
        </w:rPr>
        <w:t xml:space="preserve"> Объем максимально допустимой нагрузки в течение днядля 1-х классов – не более четырех уроков.</w:t>
      </w:r>
    </w:p>
    <w:p w:rsidR="001B7B2D" w:rsidRPr="00061979" w:rsidRDefault="001B7B2D" w:rsidP="00792315">
      <w:pPr>
        <w:pStyle w:val="ListParagraph"/>
        <w:spacing w:after="0"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Количество часов, отведенных на освоение обучающимися учебных предметов, курсов, модулей из обязательной части и части, формируемой участниками о</w:t>
      </w:r>
      <w:r>
        <w:rPr>
          <w:rFonts w:ascii="Times New Roman" w:hAnsi="Times New Roman" w:cs="Times New Roman"/>
          <w:sz w:val="28"/>
          <w:szCs w:val="28"/>
        </w:rPr>
        <w:t>бразовательных отношений</w:t>
      </w:r>
      <w:r w:rsidRPr="00061979">
        <w:rPr>
          <w:rFonts w:ascii="Times New Roman" w:hAnsi="Times New Roman" w:cs="Times New Roman"/>
          <w:sz w:val="28"/>
          <w:szCs w:val="28"/>
        </w:rPr>
        <w:t>, в совокупности не превышает величину недельной образовательной нагрузки, установленную </w:t>
      </w:r>
      <w:hyperlink r:id="rId16" w:anchor="/document/99/573500115/XA00MA02MT/" w:tgtFrame="_self" w:history="1">
        <w:r w:rsidRPr="00061979">
          <w:rPr>
            <w:rFonts w:ascii="Times New Roman" w:hAnsi="Times New Roman" w:cs="Times New Roman"/>
            <w:color w:val="01745C"/>
            <w:sz w:val="28"/>
            <w:szCs w:val="28"/>
            <w:u w:val="single"/>
          </w:rPr>
          <w:t>СанПиН 1.2.3685-21</w:t>
        </w:r>
      </w:hyperlink>
      <w:r w:rsidRPr="00061979">
        <w:rPr>
          <w:rFonts w:ascii="Times New Roman" w:hAnsi="Times New Roman" w:cs="Times New Roman"/>
          <w:sz w:val="28"/>
          <w:szCs w:val="28"/>
        </w:rPr>
        <w:t>. В учебном плане начального общего образования МБОУ</w:t>
      </w:r>
      <w:r>
        <w:rPr>
          <w:rFonts w:ascii="Times New Roman" w:hAnsi="Times New Roman" w:cs="Times New Roman"/>
          <w:sz w:val="28"/>
          <w:szCs w:val="28"/>
        </w:rPr>
        <w:t xml:space="preserve"> «Ижморская </w:t>
      </w:r>
      <w:r w:rsidRPr="00061979">
        <w:rPr>
          <w:rFonts w:ascii="Times New Roman" w:hAnsi="Times New Roman" w:cs="Times New Roman"/>
          <w:sz w:val="28"/>
          <w:szCs w:val="28"/>
        </w:rPr>
        <w:t>СОШ№1</w:t>
      </w:r>
      <w:r>
        <w:rPr>
          <w:rFonts w:ascii="Times New Roman" w:hAnsi="Times New Roman" w:cs="Times New Roman"/>
          <w:sz w:val="28"/>
          <w:szCs w:val="28"/>
        </w:rPr>
        <w:t>»</w:t>
      </w:r>
      <w:r w:rsidRPr="00061979">
        <w:rPr>
          <w:rFonts w:ascii="Times New Roman" w:hAnsi="Times New Roman" w:cs="Times New Roman"/>
          <w:sz w:val="28"/>
          <w:szCs w:val="28"/>
        </w:rPr>
        <w:t> выделенов 1-х классах – 20 часов в неделю</w:t>
      </w:r>
      <w:r>
        <w:rPr>
          <w:rFonts w:ascii="Times New Roman" w:hAnsi="Times New Roman" w:cs="Times New Roman"/>
          <w:sz w:val="28"/>
          <w:szCs w:val="28"/>
        </w:rPr>
        <w:t xml:space="preserve">. </w:t>
      </w:r>
    </w:p>
    <w:p w:rsidR="001B7B2D" w:rsidRPr="00FC7E57" w:rsidRDefault="001B7B2D" w:rsidP="00FC7E57">
      <w:pPr>
        <w:pStyle w:val="ListParagraph"/>
        <w:spacing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w:t>
      </w:r>
    </w:p>
    <w:p w:rsidR="001B7B2D" w:rsidRPr="00061979" w:rsidRDefault="001B7B2D" w:rsidP="004B3991">
      <w:pPr>
        <w:pStyle w:val="ListParagraph"/>
        <w:spacing w:line="240" w:lineRule="auto"/>
        <w:ind w:left="0" w:firstLine="567"/>
        <w:jc w:val="center"/>
        <w:rPr>
          <w:rFonts w:ascii="Times New Roman" w:hAnsi="Times New Roman" w:cs="Times New Roman"/>
          <w:sz w:val="28"/>
          <w:szCs w:val="28"/>
        </w:rPr>
      </w:pPr>
      <w:r w:rsidRPr="00061979">
        <w:rPr>
          <w:rFonts w:ascii="Times New Roman" w:hAnsi="Times New Roman" w:cs="Times New Roman"/>
          <w:b/>
          <w:bCs/>
          <w:sz w:val="28"/>
          <w:szCs w:val="28"/>
        </w:rPr>
        <w:t>Обязательная часть учебного плана</w:t>
      </w:r>
    </w:p>
    <w:p w:rsidR="001B7B2D" w:rsidRPr="00A55A4F" w:rsidRDefault="001B7B2D" w:rsidP="00A55A4F">
      <w:pPr>
        <w:pStyle w:val="ListParagraph"/>
        <w:spacing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r w:rsidRPr="00A55A4F">
        <w:rPr>
          <w:rFonts w:ascii="Times New Roman" w:hAnsi="Times New Roman" w:cs="Times New Roman"/>
          <w:sz w:val="28"/>
          <w:szCs w:val="28"/>
        </w:rPr>
        <w:t>Содержание учебных предметов, входящих в состав каждой предметнойобласти,обеспечиваетцелостноевосприятиемира,сучетомособыхобразовательныхпотребностейивозможностейобучающихсясЗПР.</w:t>
      </w:r>
    </w:p>
    <w:p w:rsidR="001B7B2D" w:rsidRPr="00061979" w:rsidRDefault="001B7B2D" w:rsidP="00A55A4F">
      <w:pPr>
        <w:pStyle w:val="ListParagraph"/>
        <w:spacing w:line="240" w:lineRule="auto"/>
        <w:ind w:left="0" w:firstLine="567"/>
        <w:jc w:val="both"/>
        <w:rPr>
          <w:rFonts w:ascii="Times New Roman" w:hAnsi="Times New Roman" w:cs="Times New Roman"/>
          <w:sz w:val="28"/>
          <w:szCs w:val="28"/>
        </w:rPr>
      </w:pPr>
      <w:r w:rsidRPr="00061979">
        <w:rPr>
          <w:rFonts w:ascii="Times New Roman" w:hAnsi="Times New Roman" w:cs="Times New Roman"/>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B7B2D" w:rsidRDefault="001B7B2D" w:rsidP="00B41607">
      <w:pPr>
        <w:pStyle w:val="ListParagraph"/>
        <w:spacing w:after="185" w:line="240" w:lineRule="auto"/>
        <w:ind w:left="0" w:firstLine="567"/>
        <w:jc w:val="both"/>
        <w:rPr>
          <w:rFonts w:ascii="Times New Roman" w:hAnsi="Times New Roman" w:cs="Times New Roman"/>
          <w:color w:val="222222"/>
          <w:sz w:val="28"/>
          <w:szCs w:val="28"/>
        </w:rPr>
      </w:pPr>
      <w:r w:rsidRPr="00061979">
        <w:rPr>
          <w:rFonts w:ascii="Times New Roman" w:hAnsi="Times New Roman" w:cs="Times New Roman"/>
          <w:color w:val="222222"/>
          <w:sz w:val="28"/>
          <w:szCs w:val="28"/>
        </w:rPr>
        <w:t>Обязательная часть учебного плана включает в себя следующие предметные области, учебные предметы (учебные модули):</w:t>
      </w:r>
    </w:p>
    <w:p w:rsidR="001B7B2D" w:rsidRPr="00FC7E57" w:rsidRDefault="001B7B2D" w:rsidP="00061979">
      <w:pPr>
        <w:spacing w:after="14" w:line="240" w:lineRule="auto"/>
        <w:ind w:left="708"/>
        <w:jc w:val="both"/>
        <w:rPr>
          <w:rFonts w:ascii="Times New Roman" w:hAnsi="Times New Roman" w:cs="Times New Roman"/>
          <w:sz w:val="28"/>
          <w:szCs w:val="28"/>
          <w:lang w:val="en-US"/>
        </w:rPr>
      </w:pPr>
    </w:p>
    <w:tbl>
      <w:tblPr>
        <w:tblW w:w="9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4580"/>
      </w:tblGrid>
      <w:tr w:rsidR="001B7B2D" w:rsidRPr="00B41607">
        <w:trPr>
          <w:trHeight w:val="576"/>
          <w:jc w:val="center"/>
        </w:trPr>
        <w:tc>
          <w:tcPr>
            <w:tcW w:w="4596" w:type="dxa"/>
          </w:tcPr>
          <w:p w:rsidR="001B7B2D" w:rsidRPr="00B41607" w:rsidRDefault="001B7B2D" w:rsidP="00B41607">
            <w:pPr>
              <w:pStyle w:val="TableParagraph"/>
              <w:ind w:left="108"/>
              <w:jc w:val="center"/>
              <w:rPr>
                <w:b/>
                <w:bCs/>
                <w:sz w:val="28"/>
                <w:szCs w:val="28"/>
              </w:rPr>
            </w:pPr>
            <w:r w:rsidRPr="00B41607">
              <w:rPr>
                <w:b/>
                <w:bCs/>
                <w:sz w:val="28"/>
                <w:szCs w:val="28"/>
              </w:rPr>
              <w:t>Предметные области</w:t>
            </w:r>
          </w:p>
        </w:tc>
        <w:tc>
          <w:tcPr>
            <w:tcW w:w="4580" w:type="dxa"/>
          </w:tcPr>
          <w:p w:rsidR="001B7B2D" w:rsidRPr="00B41607" w:rsidRDefault="001B7B2D" w:rsidP="00B41607">
            <w:pPr>
              <w:pStyle w:val="TableParagraph"/>
              <w:ind w:left="108"/>
              <w:jc w:val="center"/>
              <w:rPr>
                <w:b/>
                <w:bCs/>
                <w:sz w:val="28"/>
                <w:szCs w:val="28"/>
              </w:rPr>
            </w:pPr>
            <w:r w:rsidRPr="00B41607">
              <w:rPr>
                <w:b/>
                <w:bCs/>
                <w:sz w:val="28"/>
                <w:szCs w:val="28"/>
              </w:rPr>
              <w:t xml:space="preserve">Учебные предметы </w:t>
            </w:r>
          </w:p>
          <w:p w:rsidR="001B7B2D" w:rsidRPr="00B41607" w:rsidRDefault="001B7B2D" w:rsidP="00B41607">
            <w:pPr>
              <w:pStyle w:val="TableParagraph"/>
              <w:ind w:left="108"/>
              <w:jc w:val="center"/>
              <w:rPr>
                <w:b/>
                <w:bCs/>
                <w:sz w:val="28"/>
                <w:szCs w:val="28"/>
              </w:rPr>
            </w:pPr>
            <w:r w:rsidRPr="00B41607">
              <w:rPr>
                <w:b/>
                <w:bCs/>
                <w:sz w:val="28"/>
                <w:szCs w:val="28"/>
              </w:rPr>
              <w:t>(учебные модули)</w:t>
            </w:r>
          </w:p>
        </w:tc>
      </w:tr>
      <w:tr w:rsidR="001B7B2D" w:rsidRPr="00B41607">
        <w:trPr>
          <w:trHeight w:val="988"/>
          <w:jc w:val="center"/>
        </w:trPr>
        <w:tc>
          <w:tcPr>
            <w:tcW w:w="4596" w:type="dxa"/>
          </w:tcPr>
          <w:p w:rsidR="001B7B2D" w:rsidRPr="00B41607" w:rsidRDefault="001B7B2D" w:rsidP="00B41607">
            <w:pPr>
              <w:pStyle w:val="TableParagraph"/>
              <w:spacing w:before="3"/>
              <w:rPr>
                <w:sz w:val="28"/>
                <w:szCs w:val="28"/>
              </w:rPr>
            </w:pPr>
            <w:r w:rsidRPr="00B41607">
              <w:rPr>
                <w:sz w:val="28"/>
                <w:szCs w:val="28"/>
              </w:rPr>
              <w:t>Русский язык и</w:t>
            </w:r>
          </w:p>
          <w:p w:rsidR="001B7B2D" w:rsidRPr="00B41607" w:rsidRDefault="001B7B2D" w:rsidP="00B41607">
            <w:pPr>
              <w:pStyle w:val="TableParagraph"/>
              <w:ind w:left="108" w:right="732"/>
              <w:rPr>
                <w:sz w:val="28"/>
                <w:szCs w:val="28"/>
              </w:rPr>
            </w:pPr>
            <w:r w:rsidRPr="00B41607">
              <w:rPr>
                <w:sz w:val="28"/>
                <w:szCs w:val="28"/>
              </w:rPr>
              <w:t>Литературное чтение</w:t>
            </w:r>
          </w:p>
        </w:tc>
        <w:tc>
          <w:tcPr>
            <w:tcW w:w="4580" w:type="dxa"/>
          </w:tcPr>
          <w:p w:rsidR="001B7B2D" w:rsidRDefault="001B7B2D" w:rsidP="00B41607">
            <w:pPr>
              <w:pStyle w:val="TableParagraph"/>
              <w:rPr>
                <w:sz w:val="28"/>
                <w:szCs w:val="28"/>
              </w:rPr>
            </w:pPr>
            <w:r w:rsidRPr="00B41607">
              <w:rPr>
                <w:sz w:val="28"/>
                <w:szCs w:val="28"/>
              </w:rPr>
              <w:t>Русский язык</w:t>
            </w:r>
          </w:p>
          <w:p w:rsidR="001B7B2D" w:rsidRPr="00B41607" w:rsidRDefault="001B7B2D" w:rsidP="00B41607">
            <w:pPr>
              <w:pStyle w:val="TableParagraph"/>
              <w:rPr>
                <w:sz w:val="28"/>
                <w:szCs w:val="28"/>
              </w:rPr>
            </w:pPr>
            <w:r w:rsidRPr="00B41607">
              <w:rPr>
                <w:sz w:val="28"/>
                <w:szCs w:val="28"/>
              </w:rPr>
              <w:t>Литературное чтение</w:t>
            </w:r>
          </w:p>
        </w:tc>
      </w:tr>
      <w:tr w:rsidR="001B7B2D" w:rsidRPr="00B41607">
        <w:trPr>
          <w:trHeight w:val="1361"/>
          <w:jc w:val="center"/>
        </w:trPr>
        <w:tc>
          <w:tcPr>
            <w:tcW w:w="4596" w:type="dxa"/>
          </w:tcPr>
          <w:p w:rsidR="001B7B2D" w:rsidRPr="00B41607" w:rsidRDefault="001B7B2D" w:rsidP="00B41607">
            <w:pPr>
              <w:pStyle w:val="TableParagraph"/>
              <w:ind w:left="108"/>
              <w:rPr>
                <w:sz w:val="28"/>
                <w:szCs w:val="28"/>
              </w:rPr>
            </w:pPr>
            <w:r w:rsidRPr="00B41607">
              <w:rPr>
                <w:sz w:val="28"/>
                <w:szCs w:val="28"/>
              </w:rPr>
              <w:t>Родной язык и</w:t>
            </w:r>
          </w:p>
          <w:p w:rsidR="001B7B2D" w:rsidRPr="00B41607" w:rsidRDefault="001B7B2D" w:rsidP="00B41607">
            <w:pPr>
              <w:pStyle w:val="TableParagraph"/>
              <w:ind w:left="108" w:right="111"/>
              <w:rPr>
                <w:sz w:val="28"/>
                <w:szCs w:val="28"/>
              </w:rPr>
            </w:pPr>
            <w:r w:rsidRPr="00B41607">
              <w:rPr>
                <w:sz w:val="28"/>
                <w:szCs w:val="28"/>
              </w:rPr>
              <w:t>Литературное чтение на родном языке</w:t>
            </w:r>
          </w:p>
        </w:tc>
        <w:tc>
          <w:tcPr>
            <w:tcW w:w="4580" w:type="dxa"/>
          </w:tcPr>
          <w:p w:rsidR="001B7B2D" w:rsidRPr="00B41607" w:rsidRDefault="001B7B2D" w:rsidP="00B41607">
            <w:pPr>
              <w:pStyle w:val="TableParagraph"/>
              <w:spacing w:before="3"/>
              <w:rPr>
                <w:sz w:val="28"/>
                <w:szCs w:val="28"/>
              </w:rPr>
            </w:pPr>
            <w:r w:rsidRPr="00B41607">
              <w:rPr>
                <w:sz w:val="28"/>
                <w:szCs w:val="28"/>
              </w:rPr>
              <w:t>Родной язык и (или) государственный язык республики Российской Федерации, Литературное чтение на родном языке</w:t>
            </w:r>
          </w:p>
        </w:tc>
      </w:tr>
      <w:tr w:rsidR="001B7B2D" w:rsidRPr="00B41607">
        <w:trPr>
          <w:trHeight w:val="738"/>
          <w:jc w:val="center"/>
        </w:trPr>
        <w:tc>
          <w:tcPr>
            <w:tcW w:w="4596" w:type="dxa"/>
          </w:tcPr>
          <w:p w:rsidR="001B7B2D" w:rsidRPr="00B41607" w:rsidRDefault="001B7B2D" w:rsidP="00B41607">
            <w:pPr>
              <w:pStyle w:val="TableParagraph"/>
              <w:ind w:left="108"/>
              <w:rPr>
                <w:sz w:val="28"/>
                <w:szCs w:val="28"/>
              </w:rPr>
            </w:pPr>
            <w:r w:rsidRPr="00B41607">
              <w:rPr>
                <w:sz w:val="28"/>
                <w:szCs w:val="28"/>
              </w:rPr>
              <w:t>Математика и</w:t>
            </w:r>
          </w:p>
          <w:p w:rsidR="001B7B2D" w:rsidRPr="00B41607" w:rsidRDefault="001B7B2D" w:rsidP="00B41607">
            <w:pPr>
              <w:pStyle w:val="TableParagraph"/>
              <w:ind w:left="108"/>
              <w:rPr>
                <w:sz w:val="28"/>
                <w:szCs w:val="28"/>
              </w:rPr>
            </w:pPr>
            <w:r w:rsidRPr="00B41607">
              <w:rPr>
                <w:sz w:val="28"/>
                <w:szCs w:val="28"/>
              </w:rPr>
              <w:t>информатика</w:t>
            </w:r>
          </w:p>
        </w:tc>
        <w:tc>
          <w:tcPr>
            <w:tcW w:w="4580" w:type="dxa"/>
          </w:tcPr>
          <w:p w:rsidR="001B7B2D" w:rsidRPr="00B41607" w:rsidRDefault="001B7B2D" w:rsidP="00B41607">
            <w:pPr>
              <w:pStyle w:val="TableParagraph"/>
              <w:rPr>
                <w:sz w:val="28"/>
                <w:szCs w:val="28"/>
              </w:rPr>
            </w:pPr>
            <w:r w:rsidRPr="00B41607">
              <w:rPr>
                <w:sz w:val="28"/>
                <w:szCs w:val="28"/>
              </w:rPr>
              <w:t>Математика</w:t>
            </w:r>
          </w:p>
        </w:tc>
      </w:tr>
      <w:tr w:rsidR="001B7B2D" w:rsidRPr="00B41607">
        <w:trPr>
          <w:trHeight w:val="1132"/>
          <w:jc w:val="center"/>
        </w:trPr>
        <w:tc>
          <w:tcPr>
            <w:tcW w:w="4596" w:type="dxa"/>
          </w:tcPr>
          <w:p w:rsidR="001B7B2D" w:rsidRPr="00B41607" w:rsidRDefault="001B7B2D" w:rsidP="00B41607">
            <w:pPr>
              <w:pStyle w:val="TableParagraph"/>
              <w:ind w:left="108" w:right="333"/>
              <w:rPr>
                <w:sz w:val="28"/>
                <w:szCs w:val="28"/>
              </w:rPr>
            </w:pPr>
            <w:r w:rsidRPr="00B41607">
              <w:rPr>
                <w:sz w:val="28"/>
                <w:szCs w:val="28"/>
              </w:rPr>
              <w:t>Обществознание и естествознание («окружающий</w:t>
            </w:r>
          </w:p>
          <w:p w:rsidR="001B7B2D" w:rsidRPr="00B41607" w:rsidRDefault="001B7B2D" w:rsidP="00B41607">
            <w:pPr>
              <w:pStyle w:val="TableParagraph"/>
              <w:ind w:left="108"/>
              <w:rPr>
                <w:sz w:val="28"/>
                <w:szCs w:val="28"/>
              </w:rPr>
            </w:pPr>
            <w:r w:rsidRPr="00B41607">
              <w:rPr>
                <w:sz w:val="28"/>
                <w:szCs w:val="28"/>
              </w:rPr>
              <w:t>мир»)</w:t>
            </w:r>
          </w:p>
        </w:tc>
        <w:tc>
          <w:tcPr>
            <w:tcW w:w="4580" w:type="dxa"/>
          </w:tcPr>
          <w:p w:rsidR="001B7B2D" w:rsidRPr="00B41607" w:rsidRDefault="001B7B2D" w:rsidP="00B41607">
            <w:pPr>
              <w:pStyle w:val="TableParagraph"/>
              <w:rPr>
                <w:sz w:val="28"/>
                <w:szCs w:val="28"/>
              </w:rPr>
            </w:pPr>
            <w:r w:rsidRPr="00B41607">
              <w:rPr>
                <w:sz w:val="28"/>
                <w:szCs w:val="28"/>
              </w:rPr>
              <w:t>Окружающий мир</w:t>
            </w:r>
          </w:p>
        </w:tc>
      </w:tr>
      <w:tr w:rsidR="001B7B2D" w:rsidRPr="00B41607">
        <w:trPr>
          <w:trHeight w:val="452"/>
          <w:jc w:val="center"/>
        </w:trPr>
        <w:tc>
          <w:tcPr>
            <w:tcW w:w="4596" w:type="dxa"/>
          </w:tcPr>
          <w:p w:rsidR="001B7B2D" w:rsidRPr="00B41607" w:rsidRDefault="001B7B2D" w:rsidP="00B41607">
            <w:pPr>
              <w:pStyle w:val="TableParagraph"/>
              <w:rPr>
                <w:sz w:val="28"/>
                <w:szCs w:val="28"/>
              </w:rPr>
            </w:pPr>
            <w:r w:rsidRPr="00B41607">
              <w:rPr>
                <w:sz w:val="28"/>
                <w:szCs w:val="28"/>
              </w:rPr>
              <w:t>Искусство</w:t>
            </w:r>
          </w:p>
        </w:tc>
        <w:tc>
          <w:tcPr>
            <w:tcW w:w="4580" w:type="dxa"/>
          </w:tcPr>
          <w:p w:rsidR="001B7B2D" w:rsidRPr="00B41607" w:rsidRDefault="001B7B2D" w:rsidP="00B41607">
            <w:pPr>
              <w:pStyle w:val="TableParagraph"/>
              <w:rPr>
                <w:sz w:val="28"/>
                <w:szCs w:val="28"/>
              </w:rPr>
            </w:pPr>
            <w:r w:rsidRPr="00B41607">
              <w:rPr>
                <w:sz w:val="28"/>
                <w:szCs w:val="28"/>
              </w:rPr>
              <w:t>Изобразительное искусство, Музыка</w:t>
            </w:r>
          </w:p>
        </w:tc>
      </w:tr>
      <w:tr w:rsidR="001B7B2D" w:rsidRPr="00B41607">
        <w:trPr>
          <w:trHeight w:val="457"/>
          <w:jc w:val="center"/>
        </w:trPr>
        <w:tc>
          <w:tcPr>
            <w:tcW w:w="4596" w:type="dxa"/>
          </w:tcPr>
          <w:p w:rsidR="001B7B2D" w:rsidRPr="00B41607" w:rsidRDefault="001B7B2D" w:rsidP="00B41607">
            <w:pPr>
              <w:pStyle w:val="TableParagraph"/>
              <w:rPr>
                <w:sz w:val="28"/>
                <w:szCs w:val="28"/>
              </w:rPr>
            </w:pPr>
            <w:r w:rsidRPr="00B41607">
              <w:rPr>
                <w:sz w:val="28"/>
                <w:szCs w:val="28"/>
              </w:rPr>
              <w:t>Технология</w:t>
            </w:r>
          </w:p>
        </w:tc>
        <w:tc>
          <w:tcPr>
            <w:tcW w:w="4580" w:type="dxa"/>
          </w:tcPr>
          <w:p w:rsidR="001B7B2D" w:rsidRPr="00B41607" w:rsidRDefault="001B7B2D" w:rsidP="00B41607">
            <w:pPr>
              <w:pStyle w:val="TableParagraph"/>
              <w:rPr>
                <w:sz w:val="28"/>
                <w:szCs w:val="28"/>
              </w:rPr>
            </w:pPr>
            <w:r w:rsidRPr="00B41607">
              <w:rPr>
                <w:sz w:val="28"/>
                <w:szCs w:val="28"/>
              </w:rPr>
              <w:t>Технология</w:t>
            </w:r>
          </w:p>
        </w:tc>
      </w:tr>
      <w:tr w:rsidR="001B7B2D" w:rsidRPr="00B41607">
        <w:trPr>
          <w:trHeight w:val="576"/>
          <w:jc w:val="center"/>
        </w:trPr>
        <w:tc>
          <w:tcPr>
            <w:tcW w:w="4596" w:type="dxa"/>
          </w:tcPr>
          <w:p w:rsidR="001B7B2D" w:rsidRPr="00B41607" w:rsidRDefault="001B7B2D" w:rsidP="00B41607">
            <w:pPr>
              <w:pStyle w:val="TableParagraph"/>
              <w:ind w:left="-13"/>
              <w:rPr>
                <w:sz w:val="28"/>
                <w:szCs w:val="28"/>
              </w:rPr>
            </w:pPr>
            <w:r w:rsidRPr="00B41607">
              <w:rPr>
                <w:sz w:val="28"/>
                <w:szCs w:val="28"/>
              </w:rPr>
              <w:t>Физическая культура</w:t>
            </w:r>
          </w:p>
        </w:tc>
        <w:tc>
          <w:tcPr>
            <w:tcW w:w="4580" w:type="dxa"/>
          </w:tcPr>
          <w:p w:rsidR="001B7B2D" w:rsidRPr="00B41607" w:rsidRDefault="001B7B2D" w:rsidP="00B41607">
            <w:pPr>
              <w:pStyle w:val="TableParagraph"/>
              <w:rPr>
                <w:sz w:val="28"/>
                <w:szCs w:val="28"/>
              </w:rPr>
            </w:pPr>
            <w:r w:rsidRPr="00B41607">
              <w:rPr>
                <w:sz w:val="28"/>
                <w:szCs w:val="28"/>
              </w:rPr>
              <w:t>Физическая культура</w:t>
            </w:r>
          </w:p>
        </w:tc>
      </w:tr>
    </w:tbl>
    <w:p w:rsidR="001B7B2D" w:rsidRPr="005F0EC7" w:rsidRDefault="001B7B2D" w:rsidP="001C699D">
      <w:pPr>
        <w:spacing w:after="0"/>
        <w:jc w:val="both"/>
        <w:rPr>
          <w:rFonts w:ascii="Times New Roman" w:hAnsi="Times New Roman" w:cs="Times New Roman"/>
          <w:sz w:val="28"/>
          <w:szCs w:val="28"/>
        </w:rPr>
      </w:pPr>
    </w:p>
    <w:p w:rsidR="001B7B2D" w:rsidRDefault="001B7B2D" w:rsidP="002C16B1">
      <w:pPr>
        <w:spacing w:line="240" w:lineRule="auto"/>
        <w:ind w:firstLine="567"/>
        <w:jc w:val="both"/>
        <w:rPr>
          <w:rFonts w:ascii="Times New Roman" w:hAnsi="Times New Roman" w:cs="Times New Roman"/>
          <w:sz w:val="28"/>
          <w:szCs w:val="28"/>
        </w:rPr>
      </w:pPr>
      <w:r w:rsidRPr="002C16B1">
        <w:rPr>
          <w:rFonts w:ascii="Times New Roman" w:hAnsi="Times New Roman" w:cs="Times New Roman"/>
          <w:b/>
          <w:bCs/>
          <w:i/>
          <w:iCs/>
          <w:sz w:val="28"/>
          <w:szCs w:val="28"/>
        </w:rPr>
        <w:t>Предметная область «Русский язык и литературное чтение»</w:t>
      </w:r>
      <w:r w:rsidRPr="00B41607">
        <w:rPr>
          <w:rFonts w:ascii="Times New Roman" w:hAnsi="Times New Roman" w:cs="Times New Roman"/>
          <w:sz w:val="28"/>
          <w:szCs w:val="28"/>
        </w:rPr>
        <w:t>представлена двумя учебными предметами: «Русский язык» и «Литературное чтение». Основными задачами реализации содержания предметной области являются: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деятельности.Учебный предмет «Русский язык» изучается с 1</w:t>
      </w:r>
      <w:r>
        <w:rPr>
          <w:rFonts w:ascii="Times New Roman" w:hAnsi="Times New Roman" w:cs="Times New Roman"/>
          <w:sz w:val="28"/>
          <w:szCs w:val="28"/>
        </w:rPr>
        <w:t xml:space="preserve"> по 4</w:t>
      </w:r>
      <w:r w:rsidRPr="00B41607">
        <w:rPr>
          <w:rFonts w:ascii="Times New Roman" w:hAnsi="Times New Roman" w:cs="Times New Roman"/>
          <w:sz w:val="28"/>
          <w:szCs w:val="28"/>
        </w:rPr>
        <w:t xml:space="preserve"> класс по 5 часов в неделю  в каждом классе. Учебный предмет «Литературное чтение» изучается с 1  класс</w:t>
      </w:r>
      <w:r>
        <w:rPr>
          <w:rFonts w:ascii="Times New Roman" w:hAnsi="Times New Roman" w:cs="Times New Roman"/>
          <w:sz w:val="28"/>
          <w:szCs w:val="28"/>
        </w:rPr>
        <w:t>а</w:t>
      </w:r>
      <w:r w:rsidRPr="00B41607">
        <w:rPr>
          <w:rFonts w:ascii="Times New Roman" w:hAnsi="Times New Roman" w:cs="Times New Roman"/>
          <w:sz w:val="28"/>
          <w:szCs w:val="28"/>
        </w:rPr>
        <w:t xml:space="preserve"> по 4 часа в неделю. </w:t>
      </w:r>
    </w:p>
    <w:p w:rsidR="001B7B2D" w:rsidRPr="002C16B1" w:rsidRDefault="001B7B2D" w:rsidP="002C16B1">
      <w:pPr>
        <w:spacing w:line="240" w:lineRule="auto"/>
        <w:ind w:firstLine="567"/>
        <w:jc w:val="both"/>
        <w:rPr>
          <w:rFonts w:ascii="Times New Roman" w:hAnsi="Times New Roman" w:cs="Times New Roman"/>
          <w:sz w:val="28"/>
          <w:szCs w:val="28"/>
        </w:rPr>
      </w:pPr>
      <w:r w:rsidRPr="00B41607">
        <w:rPr>
          <w:rFonts w:ascii="Times New Roman" w:hAnsi="Times New Roman" w:cs="Times New Roman"/>
          <w:sz w:val="28"/>
          <w:szCs w:val="28"/>
        </w:rPr>
        <w:t xml:space="preserve">В рамках предметной области </w:t>
      </w:r>
      <w:r w:rsidRPr="002C16B1">
        <w:rPr>
          <w:rFonts w:ascii="Times New Roman" w:hAnsi="Times New Roman" w:cs="Times New Roman"/>
          <w:b/>
          <w:bCs/>
          <w:i/>
          <w:iCs/>
          <w:sz w:val="28"/>
          <w:szCs w:val="28"/>
        </w:rPr>
        <w:t xml:space="preserve">«Родной язык и литературное чтение на родном языке» </w:t>
      </w:r>
      <w:r w:rsidRPr="00B41607">
        <w:rPr>
          <w:rFonts w:ascii="Times New Roman" w:hAnsi="Times New Roman" w:cs="Times New Roman"/>
          <w:sz w:val="28"/>
          <w:szCs w:val="28"/>
        </w:rPr>
        <w:t>осуществляется изучение учебных предметов «Родной язык (русский язык)» и «Литературное чтение на родном языке (русском языке)» на основании заявлений родителей (законных представителей) несовершеннолетних обучающихся. На данные учебные предметы отводится по 1 часу в неделю в 1-3 классах, по 1 часу в неделю на «Родной язык (русский язык)» и по 0,5 часа в неделю на «Литературное чтение на родном языке (русском языке)» в 4-х классах.</w:t>
      </w:r>
      <w:r w:rsidRPr="002C16B1">
        <w:rPr>
          <w:rFonts w:ascii="Times New Roman" w:hAnsi="Times New Roman" w:cs="Times New Roman"/>
          <w:sz w:val="28"/>
          <w:szCs w:val="28"/>
        </w:rPr>
        <w:t>Основными задачами реализации содержания предметной области являются: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r>
        <w:rPr>
          <w:rFonts w:ascii="Times New Roman" w:hAnsi="Times New Roman" w:cs="Times New Roman"/>
          <w:sz w:val="28"/>
          <w:szCs w:val="28"/>
        </w:rPr>
        <w:t xml:space="preserve"> В 2022-2023 учебном году предметы «Родной язык и «Литературное чтение на родном языке» не выбраны родителями (законными представителями) обучающихся для изучения.</w:t>
      </w:r>
    </w:p>
    <w:p w:rsidR="001B7B2D" w:rsidRPr="004B3991" w:rsidRDefault="001B7B2D" w:rsidP="004B3991">
      <w:pPr>
        <w:spacing w:line="240" w:lineRule="auto"/>
        <w:ind w:firstLine="567"/>
        <w:jc w:val="both"/>
        <w:rPr>
          <w:rFonts w:ascii="Times New Roman" w:hAnsi="Times New Roman" w:cs="Times New Roman"/>
          <w:sz w:val="28"/>
          <w:szCs w:val="28"/>
        </w:rPr>
      </w:pPr>
      <w:r w:rsidRPr="002C16B1">
        <w:rPr>
          <w:rFonts w:ascii="Times New Roman" w:hAnsi="Times New Roman" w:cs="Times New Roman"/>
          <w:b/>
          <w:bCs/>
          <w:i/>
          <w:iCs/>
          <w:sz w:val="28"/>
          <w:szCs w:val="28"/>
        </w:rPr>
        <w:t>Предметная область «Математика и информатика»</w:t>
      </w:r>
      <w:r w:rsidRPr="002C16B1">
        <w:rPr>
          <w:rFonts w:ascii="Times New Roman" w:hAnsi="Times New Roman" w:cs="Times New Roman"/>
          <w:sz w:val="28"/>
          <w:szCs w:val="28"/>
        </w:rPr>
        <w:t>представлена учебным предметом: «Математика». Учебный предмет «Математика» изучается с 1 по 4 класс по 4 часа в неделю в каждом классе.Основными задачами реализации содержания предметной области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sidRPr="004B3991">
        <w:rPr>
          <w:rFonts w:ascii="Times New Roman" w:hAnsi="Times New Roman" w:cs="Times New Roman"/>
          <w:color w:val="000000"/>
          <w:sz w:val="28"/>
          <w:szCs w:val="28"/>
        </w:rPr>
        <w:t>Изучение информатики в 1-х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1B7B2D" w:rsidRPr="004B3991" w:rsidRDefault="001B7B2D" w:rsidP="004B3991">
      <w:pPr>
        <w:numPr>
          <w:ilvl w:val="0"/>
          <w:numId w:val="7"/>
        </w:numPr>
        <w:spacing w:before="100" w:beforeAutospacing="1" w:after="100" w:afterAutospacing="1" w:line="240" w:lineRule="auto"/>
        <w:ind w:left="780" w:right="180"/>
        <w:jc w:val="both"/>
        <w:rPr>
          <w:rFonts w:ascii="Times New Roman" w:hAnsi="Times New Roman" w:cs="Times New Roman"/>
          <w:color w:val="000000"/>
          <w:sz w:val="28"/>
          <w:szCs w:val="28"/>
        </w:rPr>
      </w:pPr>
      <w:r w:rsidRPr="004B3991">
        <w:rPr>
          <w:rFonts w:ascii="Times New Roman" w:hAnsi="Times New Roman" w:cs="Times New Roman"/>
          <w:color w:val="000000"/>
          <w:sz w:val="28"/>
          <w:szCs w:val="28"/>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1B7B2D" w:rsidRPr="004B3991" w:rsidRDefault="001B7B2D" w:rsidP="004B3991">
      <w:pPr>
        <w:numPr>
          <w:ilvl w:val="0"/>
          <w:numId w:val="7"/>
        </w:numPr>
        <w:spacing w:before="100" w:beforeAutospacing="1" w:after="100" w:afterAutospacing="1" w:line="240" w:lineRule="auto"/>
        <w:ind w:left="780" w:right="180"/>
        <w:jc w:val="both"/>
        <w:rPr>
          <w:rFonts w:ascii="Times New Roman" w:hAnsi="Times New Roman" w:cs="Times New Roman"/>
          <w:color w:val="000000"/>
          <w:sz w:val="28"/>
          <w:szCs w:val="28"/>
        </w:rPr>
      </w:pPr>
      <w:r w:rsidRPr="004B3991">
        <w:rPr>
          <w:rFonts w:ascii="Times New Roman" w:hAnsi="Times New Roman" w:cs="Times New Roman"/>
          <w:color w:val="000000"/>
          <w:sz w:val="28"/>
          <w:szCs w:val="28"/>
        </w:rPr>
        <w:t>«Окружающий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rsidR="001B7B2D" w:rsidRPr="004B3991" w:rsidRDefault="001B7B2D" w:rsidP="004B3991">
      <w:pPr>
        <w:numPr>
          <w:ilvl w:val="0"/>
          <w:numId w:val="7"/>
        </w:numPr>
        <w:spacing w:before="100" w:beforeAutospacing="1" w:after="100" w:afterAutospacing="1" w:line="240" w:lineRule="auto"/>
        <w:ind w:left="780" w:right="180"/>
        <w:jc w:val="both"/>
        <w:rPr>
          <w:rFonts w:ascii="Times New Roman" w:hAnsi="Times New Roman" w:cs="Times New Roman"/>
          <w:color w:val="000000"/>
          <w:sz w:val="28"/>
          <w:szCs w:val="28"/>
        </w:rPr>
      </w:pPr>
      <w:r w:rsidRPr="004B3991">
        <w:rPr>
          <w:rFonts w:ascii="Times New Roman" w:hAnsi="Times New Roman" w:cs="Times New Roman"/>
          <w:color w:val="000000"/>
          <w:sz w:val="28"/>
          <w:szCs w:val="28"/>
        </w:rPr>
        <w:t>«Изобразительное искусство» – модуль «Азбука цифровой графики» (предусматривает изучение фотографии, работу в программах Paint, Picture Manager и PowerPoint, виртуальные путешествия);</w:t>
      </w:r>
    </w:p>
    <w:p w:rsidR="001B7B2D" w:rsidRPr="004B3991" w:rsidRDefault="001B7B2D" w:rsidP="004B3991">
      <w:pPr>
        <w:numPr>
          <w:ilvl w:val="0"/>
          <w:numId w:val="7"/>
        </w:numPr>
        <w:spacing w:before="100" w:beforeAutospacing="1" w:after="100" w:afterAutospacing="1" w:line="240" w:lineRule="auto"/>
        <w:ind w:left="780" w:right="180"/>
        <w:jc w:val="both"/>
        <w:rPr>
          <w:rFonts w:ascii="Times New Roman" w:hAnsi="Times New Roman" w:cs="Times New Roman"/>
          <w:color w:val="000000"/>
          <w:sz w:val="28"/>
          <w:szCs w:val="28"/>
        </w:rPr>
      </w:pPr>
      <w:r w:rsidRPr="004B3991">
        <w:rPr>
          <w:rFonts w:ascii="Times New Roman" w:hAnsi="Times New Roman" w:cs="Times New Roman"/>
          <w:color w:val="000000"/>
          <w:sz w:val="28"/>
          <w:szCs w:val="28"/>
        </w:rPr>
        <w:t>«Технология»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rsidR="001B7B2D" w:rsidRPr="002C16B1" w:rsidRDefault="001B7B2D" w:rsidP="002C16B1">
      <w:pPr>
        <w:spacing w:line="240" w:lineRule="auto"/>
        <w:jc w:val="both"/>
        <w:rPr>
          <w:rFonts w:ascii="Times New Roman" w:hAnsi="Times New Roman" w:cs="Times New Roman"/>
          <w:sz w:val="28"/>
          <w:szCs w:val="28"/>
        </w:rPr>
      </w:pPr>
      <w:r w:rsidRPr="002C16B1">
        <w:rPr>
          <w:rFonts w:ascii="Times New Roman" w:hAnsi="Times New Roman" w:cs="Times New Roman"/>
          <w:b/>
          <w:bCs/>
          <w:i/>
          <w:iCs/>
          <w:sz w:val="28"/>
          <w:szCs w:val="28"/>
        </w:rPr>
        <w:t xml:space="preserve">          Предметная</w:t>
      </w:r>
      <w:r w:rsidRPr="002C16B1">
        <w:rPr>
          <w:rFonts w:ascii="Times New Roman" w:hAnsi="Times New Roman" w:cs="Times New Roman"/>
          <w:b/>
          <w:bCs/>
          <w:i/>
          <w:iCs/>
          <w:sz w:val="28"/>
          <w:szCs w:val="28"/>
        </w:rPr>
        <w:tab/>
        <w:t>область «Обществознание</w:t>
      </w:r>
      <w:r w:rsidRPr="002C16B1">
        <w:rPr>
          <w:rFonts w:ascii="Times New Roman" w:hAnsi="Times New Roman" w:cs="Times New Roman"/>
          <w:b/>
          <w:bCs/>
          <w:i/>
          <w:iCs/>
          <w:sz w:val="28"/>
          <w:szCs w:val="28"/>
        </w:rPr>
        <w:tab/>
        <w:t>и естествознание»</w:t>
      </w:r>
      <w:r w:rsidRPr="002C16B1">
        <w:rPr>
          <w:rFonts w:ascii="Times New Roman" w:hAnsi="Times New Roman" w:cs="Times New Roman"/>
          <w:sz w:val="28"/>
          <w:szCs w:val="28"/>
        </w:rPr>
        <w:t xml:space="preserve"> представлена</w:t>
      </w:r>
      <w:r w:rsidRPr="002C16B1">
        <w:rPr>
          <w:rFonts w:ascii="Times New Roman" w:hAnsi="Times New Roman" w:cs="Times New Roman"/>
          <w:sz w:val="28"/>
          <w:szCs w:val="28"/>
        </w:rPr>
        <w:tab/>
      </w:r>
      <w:r w:rsidRPr="002C16B1">
        <w:rPr>
          <w:rFonts w:ascii="Times New Roman" w:hAnsi="Times New Roman" w:cs="Times New Roman"/>
          <w:sz w:val="28"/>
          <w:szCs w:val="28"/>
        </w:rPr>
        <w:tab/>
        <w:t>учебным предметом</w:t>
      </w:r>
      <w:r w:rsidRPr="002C16B1">
        <w:rPr>
          <w:rFonts w:ascii="Times New Roman" w:hAnsi="Times New Roman" w:cs="Times New Roman"/>
          <w:sz w:val="28"/>
          <w:szCs w:val="28"/>
        </w:rPr>
        <w:tab/>
        <w:t>«Окружающий мир», который изучается с 1 по 4 класс по 2 часа в неделю в каждом классе. Основными задачами реализации содержания</w:t>
      </w:r>
      <w:r w:rsidRPr="002C16B1">
        <w:rPr>
          <w:rFonts w:ascii="Times New Roman" w:hAnsi="Times New Roman" w:cs="Times New Roman"/>
          <w:sz w:val="28"/>
          <w:szCs w:val="28"/>
        </w:rPr>
        <w:tab/>
      </w:r>
      <w:r w:rsidRPr="002C16B1">
        <w:rPr>
          <w:rFonts w:ascii="Times New Roman" w:hAnsi="Times New Roman" w:cs="Times New Roman"/>
          <w:sz w:val="28"/>
          <w:szCs w:val="28"/>
        </w:rPr>
        <w:tab/>
        <w:t>предметной области являются: формирование уважительного отношения к семье, населенному пункту, региону, России, истории, культуре, природе нашей страны, ее современной</w:t>
      </w:r>
      <w:r w:rsidRPr="002C16B1">
        <w:rPr>
          <w:rFonts w:ascii="Times New Roman" w:hAnsi="Times New Roman" w:cs="Times New Roman"/>
          <w:sz w:val="28"/>
          <w:szCs w:val="28"/>
        </w:rPr>
        <w:tab/>
      </w:r>
      <w:r w:rsidRPr="002C16B1">
        <w:rPr>
          <w:rFonts w:ascii="Times New Roman" w:hAnsi="Times New Roman" w:cs="Times New Roman"/>
          <w:sz w:val="28"/>
          <w:szCs w:val="28"/>
        </w:rPr>
        <w:tab/>
      </w:r>
      <w:r w:rsidRPr="002C16B1">
        <w:rPr>
          <w:rFonts w:ascii="Times New Roman" w:hAnsi="Times New Roman" w:cs="Times New Roman"/>
          <w:w w:val="95"/>
          <w:sz w:val="28"/>
          <w:szCs w:val="28"/>
        </w:rPr>
        <w:t>жизни;</w:t>
      </w:r>
      <w:r w:rsidRPr="002C16B1">
        <w:rPr>
          <w:rFonts w:ascii="Times New Roman" w:hAnsi="Times New Roman" w:cs="Times New Roman"/>
          <w:sz w:val="28"/>
          <w:szCs w:val="28"/>
        </w:rPr>
        <w:t>осознание</w:t>
      </w:r>
      <w:r w:rsidRPr="002C16B1">
        <w:rPr>
          <w:rFonts w:ascii="Times New Roman" w:hAnsi="Times New Roman" w:cs="Times New Roman"/>
          <w:sz w:val="28"/>
          <w:szCs w:val="28"/>
        </w:rPr>
        <w:tab/>
        <w:t>ценности,</w:t>
      </w:r>
      <w:r w:rsidRPr="002C16B1">
        <w:rPr>
          <w:rFonts w:ascii="Times New Roman" w:hAnsi="Times New Roman" w:cs="Times New Roman"/>
          <w:sz w:val="28"/>
          <w:szCs w:val="28"/>
        </w:rPr>
        <w:tab/>
        <w:t>целостности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w:t>
      </w:r>
      <w:r w:rsidRPr="002C16B1">
        <w:rPr>
          <w:rFonts w:ascii="Times New Roman" w:hAnsi="Times New Roman" w:cs="Times New Roman"/>
          <w:sz w:val="28"/>
          <w:szCs w:val="28"/>
        </w:rPr>
        <w:tab/>
        <w:t>психологической</w:t>
      </w:r>
      <w:r w:rsidRPr="002C16B1">
        <w:rPr>
          <w:rFonts w:ascii="Times New Roman" w:hAnsi="Times New Roman" w:cs="Times New Roman"/>
          <w:sz w:val="28"/>
          <w:szCs w:val="28"/>
        </w:rPr>
        <w:tab/>
        <w:t>культуры и компетенции для обеспечения эффективного и безопасного взаимодействия в социуме.</w:t>
      </w:r>
    </w:p>
    <w:p w:rsidR="001B7B2D" w:rsidRPr="002C16B1" w:rsidRDefault="001B7B2D" w:rsidP="002C16B1">
      <w:pPr>
        <w:spacing w:line="240" w:lineRule="auto"/>
        <w:ind w:firstLine="567"/>
        <w:jc w:val="both"/>
        <w:rPr>
          <w:rFonts w:ascii="Times New Roman" w:hAnsi="Times New Roman" w:cs="Times New Roman"/>
          <w:sz w:val="28"/>
          <w:szCs w:val="28"/>
        </w:rPr>
      </w:pPr>
      <w:r w:rsidRPr="002C16B1">
        <w:rPr>
          <w:rFonts w:ascii="Times New Roman" w:hAnsi="Times New Roman" w:cs="Times New Roman"/>
          <w:b/>
          <w:bCs/>
          <w:i/>
          <w:iCs/>
          <w:sz w:val="28"/>
          <w:szCs w:val="28"/>
        </w:rPr>
        <w:t>Предметная область «Искусство»</w:t>
      </w:r>
      <w:r w:rsidRPr="002C16B1">
        <w:rPr>
          <w:rFonts w:ascii="Times New Roman" w:hAnsi="Times New Roman" w:cs="Times New Roman"/>
          <w:sz w:val="28"/>
          <w:szCs w:val="28"/>
        </w:rPr>
        <w:t>представлена двумя учебными предметами: «Музыка» и «Изобразительное искусство».Основными задачами реализации содержания предметной области являются: развитие способностей к художественному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миру.Учебный предмет «Музыка» изучаются с 1 по 4 класс по 1 часу в неделю.Учебный предмет «Изобразительное искусство» изучаются с 1 по 4 класс по 1часу в неделю.</w:t>
      </w:r>
    </w:p>
    <w:p w:rsidR="001B7B2D" w:rsidRPr="002C16B1" w:rsidRDefault="001B7B2D" w:rsidP="002C16B1">
      <w:pPr>
        <w:spacing w:line="240" w:lineRule="auto"/>
        <w:ind w:firstLine="567"/>
        <w:jc w:val="both"/>
        <w:rPr>
          <w:rFonts w:ascii="Times New Roman" w:hAnsi="Times New Roman" w:cs="Times New Roman"/>
          <w:sz w:val="28"/>
          <w:szCs w:val="28"/>
        </w:rPr>
      </w:pPr>
      <w:r w:rsidRPr="002C16B1">
        <w:rPr>
          <w:rFonts w:ascii="Times New Roman" w:hAnsi="Times New Roman" w:cs="Times New Roman"/>
          <w:b/>
          <w:bCs/>
          <w:i/>
          <w:iCs/>
          <w:sz w:val="28"/>
          <w:szCs w:val="28"/>
        </w:rPr>
        <w:t>Предметная область «Технология»</w:t>
      </w:r>
      <w:r w:rsidRPr="002C16B1">
        <w:rPr>
          <w:rFonts w:ascii="Times New Roman" w:hAnsi="Times New Roman" w:cs="Times New Roman"/>
          <w:sz w:val="28"/>
          <w:szCs w:val="28"/>
        </w:rPr>
        <w:t>представлена учебным предметом«Технология», который изучается с 1 по 4 класс по 1 часу в неделю. Основными задачами реализации содержания предметной области являются: формирование опыта как основы обучения и познания, осуществление поисково –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1B7B2D" w:rsidRDefault="001B7B2D" w:rsidP="002C16B1">
      <w:pPr>
        <w:spacing w:line="240" w:lineRule="auto"/>
        <w:ind w:firstLine="567"/>
        <w:jc w:val="both"/>
        <w:rPr>
          <w:rFonts w:ascii="Times New Roman" w:hAnsi="Times New Roman" w:cs="Times New Roman"/>
          <w:sz w:val="28"/>
          <w:szCs w:val="28"/>
        </w:rPr>
      </w:pPr>
      <w:r w:rsidRPr="002C16B1">
        <w:rPr>
          <w:rFonts w:ascii="Times New Roman" w:hAnsi="Times New Roman" w:cs="Times New Roman"/>
          <w:b/>
          <w:bCs/>
          <w:i/>
          <w:iCs/>
          <w:sz w:val="28"/>
          <w:szCs w:val="28"/>
        </w:rPr>
        <w:t>Предметная область «Физическая культура»</w:t>
      </w:r>
      <w:r w:rsidRPr="002C16B1">
        <w:rPr>
          <w:rFonts w:ascii="Times New Roman" w:hAnsi="Times New Roman" w:cs="Times New Roman"/>
          <w:sz w:val="28"/>
          <w:szCs w:val="28"/>
        </w:rPr>
        <w:t>представлена учебным предметом «Физическая культура», который изучается с 1 по 4 класс по 2 часа в неделю. Третий час учебного предмета «Физическая культура» реализуется за счёт внеурочной деятельности курсом «Подвижные игры».Основными задачами реализации содержания предметной области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B7B2D" w:rsidRPr="00681B43" w:rsidRDefault="001B7B2D" w:rsidP="00681B43">
      <w:pPr>
        <w:spacing w:line="240" w:lineRule="auto"/>
        <w:ind w:firstLine="284"/>
        <w:jc w:val="both"/>
        <w:rPr>
          <w:rFonts w:ascii="Times New Roman" w:hAnsi="Times New Roman" w:cs="Times New Roman"/>
          <w:sz w:val="28"/>
          <w:szCs w:val="28"/>
        </w:rPr>
      </w:pPr>
      <w:r w:rsidRPr="00792315">
        <w:rPr>
          <w:rFonts w:ascii="Times New Roman" w:hAnsi="Times New Roman" w:cs="Times New Roman"/>
          <w:sz w:val="28"/>
          <w:szCs w:val="28"/>
        </w:rPr>
        <w:t>Учебный план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учебного плана, интеграция форм обучения, например, очного и электронного обучения с использованием дистанционных образовательных технологий.</w:t>
      </w:r>
      <w:r>
        <w:rPr>
          <w:rFonts w:ascii="Times New Roman" w:hAnsi="Times New Roman" w:cs="Times New Roman"/>
          <w:sz w:val="28"/>
          <w:szCs w:val="28"/>
        </w:rPr>
        <w:t xml:space="preserve"> О</w:t>
      </w:r>
      <w:r w:rsidRPr="00681B43">
        <w:rPr>
          <w:rFonts w:ascii="Times New Roman" w:hAnsi="Times New Roman" w:cs="Times New Roman"/>
          <w:color w:val="21272E"/>
          <w:sz w:val="28"/>
          <w:szCs w:val="28"/>
        </w:rPr>
        <w:t>бучающимсяМБОУ</w:t>
      </w:r>
      <w:r w:rsidRPr="00681B43">
        <w:rPr>
          <w:rFonts w:ascii="Times New Roman" w:hAnsi="Times New Roman" w:cs="Times New Roman"/>
          <w:color w:val="21272E"/>
          <w:spacing w:val="19"/>
          <w:sz w:val="28"/>
          <w:szCs w:val="28"/>
        </w:rPr>
        <w:t xml:space="preserve"> «Ижморская </w:t>
      </w:r>
      <w:r w:rsidRPr="00681B43">
        <w:rPr>
          <w:rFonts w:ascii="Times New Roman" w:hAnsi="Times New Roman" w:cs="Times New Roman"/>
          <w:color w:val="21272E"/>
          <w:sz w:val="28"/>
          <w:szCs w:val="28"/>
        </w:rPr>
        <w:t>СОШ№</w:t>
      </w:r>
      <w:r w:rsidRPr="00681B43">
        <w:rPr>
          <w:rFonts w:ascii="Times New Roman" w:hAnsi="Times New Roman" w:cs="Times New Roman"/>
          <w:color w:val="21272E"/>
          <w:spacing w:val="17"/>
          <w:sz w:val="28"/>
          <w:szCs w:val="28"/>
        </w:rPr>
        <w:t>1»</w:t>
      </w:r>
      <w:r w:rsidRPr="00681B43">
        <w:rPr>
          <w:rFonts w:ascii="Times New Roman" w:hAnsi="Times New Roman" w:cs="Times New Roman"/>
          <w:color w:val="21272E"/>
          <w:sz w:val="28"/>
          <w:szCs w:val="28"/>
        </w:rPr>
        <w:t xml:space="preserve">предоставлендоступкпечатнымиэлектроннымобразовательнымресурсам,используемымвобразовательнойдеятельности, таким,как: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1B7B2D">
        <w:tc>
          <w:tcPr>
            <w:tcW w:w="9889" w:type="dxa"/>
          </w:tcPr>
          <w:p w:rsidR="001B7B2D" w:rsidRPr="00D46FB3" w:rsidRDefault="001B7B2D" w:rsidP="00D46FB3">
            <w:pPr>
              <w:pStyle w:val="NormalWeb"/>
              <w:spacing w:before="0" w:beforeAutospacing="0" w:after="0" w:afterAutospacing="0"/>
            </w:pPr>
            <w:r w:rsidRPr="00D46FB3">
              <w:t xml:space="preserve">Министерство просвещения Российской Федерации </w:t>
            </w:r>
          </w:p>
          <w:p w:rsidR="001B7B2D" w:rsidRPr="00D46FB3" w:rsidRDefault="001B7B2D" w:rsidP="00D46FB3">
            <w:pPr>
              <w:pStyle w:val="NormalWeb"/>
              <w:spacing w:before="0" w:beforeAutospacing="0" w:after="0" w:afterAutospacing="0"/>
            </w:pPr>
            <w:hyperlink r:id="rId17" w:history="1">
              <w:r w:rsidRPr="00D46FB3">
                <w:rPr>
                  <w:rStyle w:val="Hyperlink"/>
                </w:rPr>
                <w:t>https://edu.gov.ru/</w:t>
              </w:r>
            </w:hyperlink>
          </w:p>
          <w:p w:rsidR="001B7B2D" w:rsidRPr="00D46FB3" w:rsidRDefault="001B7B2D" w:rsidP="00D46FB3">
            <w:pPr>
              <w:spacing w:line="240" w:lineRule="auto"/>
              <w:rPr>
                <w:rFonts w:ascii="Times New Roman" w:hAnsi="Times New Roman" w:cs="Times New Roman"/>
                <w:sz w:val="24"/>
                <w:szCs w:val="24"/>
              </w:rPr>
            </w:pPr>
            <w:r w:rsidRPr="00D46FB3">
              <w:rPr>
                <w:rFonts w:ascii="Times New Roman" w:hAnsi="Times New Roman" w:cs="Times New Roman"/>
                <w:sz w:val="24"/>
                <w:szCs w:val="24"/>
              </w:rPr>
              <w:t>«Единая коллекция цифровых образовательных ресурсов» -</w:t>
            </w:r>
          </w:p>
          <w:p w:rsidR="001B7B2D" w:rsidRPr="00D46FB3" w:rsidRDefault="001B7B2D" w:rsidP="00D46FB3">
            <w:pPr>
              <w:spacing w:line="240" w:lineRule="auto"/>
              <w:rPr>
                <w:rFonts w:ascii="Times New Roman" w:hAnsi="Times New Roman" w:cs="Times New Roman"/>
                <w:sz w:val="24"/>
                <w:szCs w:val="24"/>
              </w:rPr>
            </w:pPr>
            <w:hyperlink r:id="rId18" w:history="1">
              <w:r w:rsidRPr="00D46FB3">
                <w:rPr>
                  <w:rStyle w:val="Hyperlink"/>
                  <w:rFonts w:ascii="Times New Roman" w:hAnsi="Times New Roman" w:cs="Times New Roman"/>
                  <w:sz w:val="24"/>
                  <w:szCs w:val="24"/>
                </w:rPr>
                <w:t>http://school-collection.edu.ru</w:t>
              </w:r>
            </w:hyperlink>
          </w:p>
          <w:p w:rsidR="001B7B2D" w:rsidRPr="00D46FB3" w:rsidRDefault="001B7B2D" w:rsidP="00D46FB3">
            <w:pPr>
              <w:spacing w:line="240" w:lineRule="auto"/>
              <w:rPr>
                <w:rFonts w:ascii="Times New Roman" w:hAnsi="Times New Roman" w:cs="Times New Roman"/>
                <w:color w:val="000000"/>
                <w:sz w:val="24"/>
                <w:szCs w:val="24"/>
              </w:rPr>
            </w:pPr>
            <w:r w:rsidRPr="00D46FB3">
              <w:rPr>
                <w:rFonts w:ascii="Times New Roman" w:hAnsi="Times New Roman" w:cs="Times New Roman"/>
                <w:color w:val="000000"/>
                <w:sz w:val="24"/>
                <w:szCs w:val="24"/>
              </w:rPr>
              <w:t xml:space="preserve">Уроки для начальной школы от «Кирилл и Мефодий» и презентации уроков   </w:t>
            </w:r>
          </w:p>
          <w:p w:rsidR="001B7B2D" w:rsidRPr="00D46FB3" w:rsidRDefault="001B7B2D" w:rsidP="00D46FB3">
            <w:pPr>
              <w:spacing w:line="240" w:lineRule="auto"/>
              <w:rPr>
                <w:rFonts w:ascii="Times New Roman" w:hAnsi="Times New Roman" w:cs="Times New Roman"/>
                <w:color w:val="000000"/>
                <w:sz w:val="24"/>
                <w:szCs w:val="24"/>
              </w:rPr>
            </w:pPr>
            <w:hyperlink r:id="rId19" w:history="1">
              <w:r w:rsidRPr="00D46FB3">
                <w:rPr>
                  <w:rStyle w:val="Hyperlink"/>
                  <w:rFonts w:ascii="Times New Roman" w:hAnsi="Times New Roman" w:cs="Times New Roman"/>
                  <w:sz w:val="24"/>
                  <w:szCs w:val="24"/>
                </w:rPr>
                <w:t>http://nachalka.info/demo?did=1001902&amp;lid=1005521</w:t>
              </w:r>
            </w:hyperlink>
          </w:p>
          <w:p w:rsidR="001B7B2D" w:rsidRPr="00D46FB3" w:rsidRDefault="001B7B2D" w:rsidP="00D46FB3">
            <w:pPr>
              <w:spacing w:line="240" w:lineRule="auto"/>
              <w:rPr>
                <w:rFonts w:ascii="Times New Roman" w:hAnsi="Times New Roman" w:cs="Times New Roman"/>
                <w:color w:val="000000"/>
                <w:sz w:val="24"/>
                <w:szCs w:val="24"/>
              </w:rPr>
            </w:pPr>
            <w:hyperlink r:id="rId20" w:history="1">
              <w:r w:rsidRPr="00D46FB3">
                <w:rPr>
                  <w:rStyle w:val="Hyperlink"/>
                  <w:rFonts w:ascii="Times New Roman" w:hAnsi="Times New Roman" w:cs="Times New Roman"/>
                  <w:sz w:val="24"/>
                  <w:szCs w:val="24"/>
                </w:rPr>
                <w:t>http://nachalka.school-club.ru/about/193/</w:t>
              </w:r>
            </w:hyperlink>
          </w:p>
          <w:p w:rsidR="001B7B2D" w:rsidRPr="00D46FB3" w:rsidRDefault="001B7B2D" w:rsidP="00D46FB3">
            <w:pPr>
              <w:spacing w:line="240" w:lineRule="auto"/>
              <w:rPr>
                <w:rFonts w:ascii="Times New Roman" w:hAnsi="Times New Roman" w:cs="Times New Roman"/>
                <w:sz w:val="24"/>
                <w:szCs w:val="24"/>
              </w:rPr>
            </w:pPr>
            <w:r w:rsidRPr="00D46FB3">
              <w:rPr>
                <w:rFonts w:ascii="Times New Roman" w:hAnsi="Times New Roman" w:cs="Times New Roman"/>
                <w:color w:val="000000"/>
                <w:sz w:val="24"/>
                <w:szCs w:val="24"/>
              </w:rPr>
              <w:t xml:space="preserve">Коллекция ЭОР «Открытый класс» </w:t>
            </w:r>
            <w:r w:rsidRPr="00D46FB3">
              <w:rPr>
                <w:rFonts w:ascii="Times New Roman" w:hAnsi="Times New Roman" w:cs="Times New Roman"/>
                <w:sz w:val="24"/>
                <w:szCs w:val="24"/>
              </w:rPr>
              <w:t>"</w:t>
            </w:r>
          </w:p>
          <w:p w:rsidR="001B7B2D" w:rsidRPr="00D46FB3" w:rsidRDefault="001B7B2D" w:rsidP="00D46FB3">
            <w:pPr>
              <w:spacing w:line="240" w:lineRule="auto"/>
              <w:rPr>
                <w:rFonts w:ascii="Times New Roman" w:hAnsi="Times New Roman" w:cs="Times New Roman"/>
                <w:sz w:val="24"/>
                <w:szCs w:val="24"/>
              </w:rPr>
            </w:pPr>
            <w:hyperlink r:id="rId21" w:history="1">
              <w:r w:rsidRPr="00D46FB3">
                <w:rPr>
                  <w:rStyle w:val="Hyperlink"/>
                  <w:rFonts w:ascii="Times New Roman" w:hAnsi="Times New Roman" w:cs="Times New Roman"/>
                  <w:sz w:val="24"/>
                  <w:szCs w:val="24"/>
                </w:rPr>
                <w:t>http://www.openclass.ru/</w:t>
              </w:r>
            </w:hyperlink>
          </w:p>
        </w:tc>
      </w:tr>
      <w:tr w:rsidR="001B7B2D">
        <w:tc>
          <w:tcPr>
            <w:tcW w:w="9889" w:type="dxa"/>
          </w:tcPr>
          <w:p w:rsidR="001B7B2D" w:rsidRPr="00D46FB3" w:rsidRDefault="001B7B2D" w:rsidP="00D46FB3">
            <w:pPr>
              <w:pStyle w:val="NormalWeb"/>
              <w:spacing w:before="0" w:beforeAutospacing="0" w:after="0" w:afterAutospacing="0"/>
            </w:pPr>
            <w:r w:rsidRPr="00D46FB3">
              <w:t xml:space="preserve">«Федеральный центр информационных образовательных ресурсов» - </w:t>
            </w:r>
            <w:hyperlink r:id="rId22" w:history="1">
              <w:r w:rsidRPr="00D46FB3">
                <w:rPr>
                  <w:rStyle w:val="Hyperlink"/>
                </w:rPr>
                <w:t>http://fcior.edu.ru</w:t>
              </w:r>
            </w:hyperlink>
          </w:p>
          <w:p w:rsidR="001B7B2D" w:rsidRPr="00D46FB3" w:rsidRDefault="001B7B2D" w:rsidP="00D46FB3">
            <w:pPr>
              <w:pStyle w:val="NormalWeb"/>
              <w:spacing w:before="0" w:beforeAutospacing="0" w:after="0" w:afterAutospacing="0"/>
            </w:pPr>
            <w:hyperlink r:id="rId23" w:history="1">
              <w:r w:rsidRPr="00D46FB3">
                <w:rPr>
                  <w:rStyle w:val="Hyperlink"/>
                </w:rPr>
                <w:t>http://eor.edu.ru</w:t>
              </w:r>
            </w:hyperlink>
          </w:p>
          <w:p w:rsidR="001B7B2D" w:rsidRPr="00D46FB3" w:rsidRDefault="001B7B2D" w:rsidP="00D46FB3">
            <w:pPr>
              <w:pStyle w:val="NormalWeb"/>
              <w:spacing w:before="0" w:beforeAutospacing="0" w:after="0" w:afterAutospacing="0"/>
            </w:pPr>
          </w:p>
        </w:tc>
      </w:tr>
      <w:tr w:rsidR="001B7B2D" w:rsidRPr="00E44C56">
        <w:tc>
          <w:tcPr>
            <w:tcW w:w="9889" w:type="dxa"/>
          </w:tcPr>
          <w:p w:rsidR="001B7B2D" w:rsidRPr="00D46FB3" w:rsidRDefault="001B7B2D" w:rsidP="00D46FB3">
            <w:pPr>
              <w:widowControl w:val="0"/>
              <w:tabs>
                <w:tab w:val="left" w:pos="142"/>
                <w:tab w:val="left" w:pos="851"/>
                <w:tab w:val="left" w:pos="9498"/>
              </w:tabs>
              <w:autoSpaceDE w:val="0"/>
              <w:autoSpaceDN w:val="0"/>
              <w:spacing w:line="240" w:lineRule="auto"/>
              <w:rPr>
                <w:rFonts w:ascii="Times New Roman" w:hAnsi="Times New Roman" w:cs="Times New Roman"/>
                <w:sz w:val="24"/>
                <w:szCs w:val="24"/>
              </w:rPr>
            </w:pPr>
            <w:r w:rsidRPr="00D46FB3">
              <w:rPr>
                <w:rFonts w:ascii="Times New Roman" w:hAnsi="Times New Roman" w:cs="Times New Roman"/>
                <w:sz w:val="24"/>
                <w:szCs w:val="24"/>
              </w:rPr>
              <w:t xml:space="preserve"> «Российская электронная школа» </w:t>
            </w:r>
            <w:hyperlink r:id="rId24" w:history="1">
              <w:r w:rsidRPr="00D46FB3">
                <w:rPr>
                  <w:rStyle w:val="Hyperlink"/>
                  <w:rFonts w:ascii="Times New Roman" w:hAnsi="Times New Roman" w:cs="Times New Roman"/>
                  <w:sz w:val="24"/>
                  <w:szCs w:val="24"/>
                </w:rPr>
                <w:t>https://resh.edu.ru/</w:t>
              </w:r>
            </w:hyperlink>
          </w:p>
          <w:p w:rsidR="001B7B2D" w:rsidRPr="00D46FB3" w:rsidRDefault="001B7B2D" w:rsidP="00D46FB3">
            <w:pPr>
              <w:widowControl w:val="0"/>
              <w:tabs>
                <w:tab w:val="left" w:pos="142"/>
                <w:tab w:val="left" w:pos="851"/>
                <w:tab w:val="left" w:pos="9498"/>
              </w:tabs>
              <w:autoSpaceDE w:val="0"/>
              <w:autoSpaceDN w:val="0"/>
              <w:spacing w:line="240" w:lineRule="auto"/>
              <w:rPr>
                <w:rFonts w:ascii="Times New Roman" w:hAnsi="Times New Roman" w:cs="Times New Roman"/>
                <w:color w:val="000000"/>
                <w:sz w:val="24"/>
                <w:szCs w:val="24"/>
              </w:rPr>
            </w:pPr>
            <w:r w:rsidRPr="00D46FB3">
              <w:rPr>
                <w:rFonts w:ascii="Times New Roman" w:hAnsi="Times New Roman" w:cs="Times New Roman"/>
                <w:color w:val="000000"/>
                <w:sz w:val="24"/>
                <w:szCs w:val="24"/>
              </w:rPr>
              <w:t>Учительский портал: Представлены уроки, тесты, презентации, внеклассные мероприятия, интерактивная доска, контрольные работы, компьютерные программы</w:t>
            </w:r>
          </w:p>
          <w:p w:rsidR="001B7B2D" w:rsidRPr="00D46FB3" w:rsidRDefault="001B7B2D" w:rsidP="00D46FB3">
            <w:pPr>
              <w:spacing w:line="240" w:lineRule="auto"/>
              <w:rPr>
                <w:rFonts w:ascii="Times New Roman" w:hAnsi="Times New Roman" w:cs="Times New Roman"/>
                <w:color w:val="000000"/>
                <w:sz w:val="24"/>
                <w:szCs w:val="24"/>
              </w:rPr>
            </w:pPr>
            <w:hyperlink r:id="rId25" w:history="1">
              <w:r w:rsidRPr="00D46FB3">
                <w:rPr>
                  <w:rStyle w:val="Hyperlink"/>
                  <w:rFonts w:ascii="Times New Roman" w:hAnsi="Times New Roman" w:cs="Times New Roman"/>
                  <w:sz w:val="24"/>
                  <w:szCs w:val="24"/>
                </w:rPr>
                <w:t>http://www.uchportal.ru/load/47-2-2</w:t>
              </w:r>
            </w:hyperlink>
          </w:p>
          <w:p w:rsidR="001B7B2D" w:rsidRPr="00D46FB3" w:rsidRDefault="001B7B2D" w:rsidP="00D46FB3">
            <w:pPr>
              <w:widowControl w:val="0"/>
              <w:tabs>
                <w:tab w:val="left" w:pos="142"/>
                <w:tab w:val="left" w:pos="851"/>
                <w:tab w:val="left" w:pos="9498"/>
              </w:tabs>
              <w:autoSpaceDE w:val="0"/>
              <w:autoSpaceDN w:val="0"/>
              <w:spacing w:line="240" w:lineRule="auto"/>
              <w:rPr>
                <w:rFonts w:ascii="Times New Roman" w:hAnsi="Times New Roman" w:cs="Times New Roman"/>
                <w:color w:val="000000"/>
                <w:sz w:val="24"/>
                <w:szCs w:val="24"/>
              </w:rPr>
            </w:pPr>
            <w:r w:rsidRPr="00D46FB3">
              <w:rPr>
                <w:rFonts w:ascii="Times New Roman" w:hAnsi="Times New Roman" w:cs="Times New Roman"/>
                <w:color w:val="000000"/>
                <w:sz w:val="24"/>
                <w:szCs w:val="24"/>
              </w:rPr>
              <w:t>Социальная сеть работников образования. Представлены материалы для работы и для самообразования учителя начальной школы</w:t>
            </w:r>
          </w:p>
          <w:p w:rsidR="001B7B2D" w:rsidRPr="00D46FB3" w:rsidRDefault="001B7B2D" w:rsidP="00D46FB3">
            <w:pPr>
              <w:spacing w:line="240" w:lineRule="auto"/>
              <w:rPr>
                <w:rFonts w:ascii="Times New Roman" w:hAnsi="Times New Roman" w:cs="Times New Roman"/>
                <w:color w:val="000000"/>
                <w:sz w:val="24"/>
                <w:szCs w:val="24"/>
              </w:rPr>
            </w:pPr>
            <w:hyperlink r:id="rId26" w:history="1">
              <w:r w:rsidRPr="00D46FB3">
                <w:rPr>
                  <w:rStyle w:val="Hyperlink"/>
                  <w:rFonts w:ascii="Times New Roman" w:hAnsi="Times New Roman" w:cs="Times New Roman"/>
                  <w:sz w:val="24"/>
                  <w:szCs w:val="24"/>
                </w:rPr>
                <w:t>http://nsportal.ru/nachalnaya-shkola/vospitatelnaya-rabota/organizatsiya-vneuchebnoi-deyatelnosti-v-nachalnoi-shkole-v-</w:t>
              </w:r>
            </w:hyperlink>
          </w:p>
        </w:tc>
      </w:tr>
      <w:tr w:rsidR="001B7B2D" w:rsidRPr="00760051">
        <w:trPr>
          <w:trHeight w:val="1222"/>
        </w:trPr>
        <w:tc>
          <w:tcPr>
            <w:tcW w:w="9889" w:type="dxa"/>
          </w:tcPr>
          <w:p w:rsidR="001B7B2D" w:rsidRDefault="001B7B2D" w:rsidP="00D46FB3">
            <w:pPr>
              <w:spacing w:line="240" w:lineRule="auto"/>
              <w:rPr>
                <w:rFonts w:ascii="Times New Roman" w:hAnsi="Times New Roman" w:cs="Times New Roman"/>
                <w:sz w:val="24"/>
                <w:szCs w:val="24"/>
              </w:rPr>
            </w:pPr>
            <w:r w:rsidRPr="00D46FB3">
              <w:rPr>
                <w:rFonts w:ascii="Times New Roman" w:hAnsi="Times New Roman" w:cs="Times New Roman"/>
                <w:sz w:val="24"/>
                <w:szCs w:val="24"/>
              </w:rPr>
              <w:t xml:space="preserve">Портал «Электронные образовательные ресурсы» </w:t>
            </w:r>
            <w:hyperlink r:id="rId27" w:history="1">
              <w:r w:rsidRPr="00A531B4">
                <w:rPr>
                  <w:rStyle w:val="Hyperlink"/>
                  <w:rFonts w:ascii="Times New Roman" w:hAnsi="Times New Roman" w:cs="Times New Roman"/>
                  <w:sz w:val="24"/>
                  <w:szCs w:val="24"/>
                </w:rPr>
                <w:t>http://eor-np.ru/</w:t>
              </w:r>
            </w:hyperlink>
            <w:r>
              <w:rPr>
                <w:rFonts w:ascii="Times New Roman" w:hAnsi="Times New Roman" w:cs="Times New Roman"/>
                <w:sz w:val="24"/>
                <w:szCs w:val="24"/>
              </w:rPr>
              <w:tab/>
            </w:r>
          </w:p>
          <w:p w:rsidR="001B7B2D" w:rsidRPr="00D46FB3" w:rsidRDefault="001B7B2D" w:rsidP="00D46FB3">
            <w:pPr>
              <w:spacing w:line="240" w:lineRule="auto"/>
              <w:rPr>
                <w:rFonts w:ascii="Times New Roman" w:hAnsi="Times New Roman" w:cs="Times New Roman"/>
                <w:sz w:val="24"/>
                <w:szCs w:val="24"/>
              </w:rPr>
            </w:pPr>
            <w:r w:rsidRPr="00D46FB3">
              <w:rPr>
                <w:rFonts w:ascii="Times New Roman" w:hAnsi="Times New Roman" w:cs="Times New Roman"/>
                <w:sz w:val="24"/>
                <w:szCs w:val="24"/>
              </w:rPr>
              <w:t>ОбразовательнаяплатформаУчи.ру</w:t>
            </w:r>
            <w:hyperlink r:id="rId28">
              <w:r w:rsidRPr="00D46FB3">
                <w:rPr>
                  <w:rFonts w:ascii="Times New Roman" w:hAnsi="Times New Roman" w:cs="Times New Roman"/>
                  <w:color w:val="0000FF"/>
                  <w:sz w:val="24"/>
                  <w:szCs w:val="24"/>
                  <w:u w:val="single" w:color="0000FF"/>
                </w:rPr>
                <w:t>https://uchi.ru</w:t>
              </w:r>
            </w:hyperlink>
          </w:p>
        </w:tc>
      </w:tr>
    </w:tbl>
    <w:p w:rsidR="001B7B2D" w:rsidRDefault="001B7B2D" w:rsidP="00792315">
      <w:pPr>
        <w:spacing w:line="240" w:lineRule="auto"/>
        <w:ind w:firstLine="284"/>
        <w:jc w:val="both"/>
        <w:rPr>
          <w:rFonts w:ascii="Times New Roman" w:hAnsi="Times New Roman" w:cs="Times New Roman"/>
          <w:sz w:val="28"/>
          <w:szCs w:val="28"/>
        </w:rPr>
      </w:pPr>
    </w:p>
    <w:p w:rsidR="001B7B2D" w:rsidRPr="000750C2" w:rsidRDefault="001B7B2D" w:rsidP="00D2554B">
      <w:pPr>
        <w:spacing w:after="0" w:line="240" w:lineRule="auto"/>
        <w:ind w:firstLine="567"/>
        <w:jc w:val="both"/>
        <w:rPr>
          <w:rFonts w:ascii="Times New Roman" w:hAnsi="Times New Roman" w:cs="Times New Roman"/>
          <w:sz w:val="28"/>
          <w:szCs w:val="28"/>
          <w:lang w:eastAsia="ru-RU"/>
        </w:rPr>
      </w:pPr>
      <w:r w:rsidRPr="00DC10F6">
        <w:rPr>
          <w:rFonts w:ascii="Times New Roman" w:hAnsi="Times New Roman" w:cs="Times New Roman"/>
          <w:color w:val="000000"/>
          <w:sz w:val="28"/>
          <w:szCs w:val="28"/>
          <w:lang w:eastAsia="ru-RU"/>
        </w:rPr>
        <w:t>С целью реализации учебного плана использу</w:t>
      </w:r>
      <w:r>
        <w:rPr>
          <w:rFonts w:ascii="Times New Roman" w:hAnsi="Times New Roman" w:cs="Times New Roman"/>
          <w:color w:val="000000"/>
          <w:sz w:val="28"/>
          <w:szCs w:val="28"/>
          <w:lang w:eastAsia="ru-RU"/>
        </w:rPr>
        <w:t>е</w:t>
      </w:r>
      <w:r w:rsidRPr="00DC10F6">
        <w:rPr>
          <w:rFonts w:ascii="Times New Roman" w:hAnsi="Times New Roman" w:cs="Times New Roman"/>
          <w:color w:val="000000"/>
          <w:sz w:val="28"/>
          <w:szCs w:val="28"/>
          <w:lang w:eastAsia="ru-RU"/>
        </w:rPr>
        <w:t>тся  учебно-методически</w:t>
      </w:r>
      <w:r>
        <w:rPr>
          <w:rFonts w:ascii="Times New Roman" w:hAnsi="Times New Roman" w:cs="Times New Roman"/>
          <w:color w:val="000000"/>
          <w:sz w:val="28"/>
          <w:szCs w:val="28"/>
          <w:lang w:eastAsia="ru-RU"/>
        </w:rPr>
        <w:t>й</w:t>
      </w:r>
      <w:r w:rsidRPr="00DC10F6">
        <w:rPr>
          <w:rFonts w:ascii="Times New Roman" w:hAnsi="Times New Roman" w:cs="Times New Roman"/>
          <w:color w:val="000000"/>
          <w:sz w:val="28"/>
          <w:szCs w:val="28"/>
          <w:lang w:eastAsia="ru-RU"/>
        </w:rPr>
        <w:t xml:space="preserve"> комплекс </w:t>
      </w:r>
      <w:r>
        <w:rPr>
          <w:rFonts w:ascii="Times New Roman" w:hAnsi="Times New Roman" w:cs="Times New Roman"/>
          <w:sz w:val="28"/>
          <w:szCs w:val="28"/>
          <w:lang w:eastAsia="ru-RU"/>
        </w:rPr>
        <w:t>«</w:t>
      </w:r>
      <w:r w:rsidRPr="00DC10F6">
        <w:rPr>
          <w:rFonts w:ascii="Times New Roman" w:hAnsi="Times New Roman" w:cs="Times New Roman"/>
          <w:color w:val="000000"/>
          <w:sz w:val="28"/>
          <w:szCs w:val="28"/>
          <w:lang w:eastAsia="ru-RU"/>
        </w:rPr>
        <w:t>Школа России</w:t>
      </w:r>
      <w:r>
        <w:rPr>
          <w:rFonts w:ascii="Times New Roman" w:hAnsi="Times New Roman" w:cs="Times New Roman"/>
          <w:color w:val="000000"/>
          <w:sz w:val="28"/>
          <w:szCs w:val="28"/>
          <w:lang w:eastAsia="ru-RU"/>
        </w:rPr>
        <w:t>»</w:t>
      </w:r>
    </w:p>
    <w:p w:rsidR="001B7B2D" w:rsidRDefault="001B7B2D" w:rsidP="004B3991">
      <w:pPr>
        <w:spacing w:after="0" w:line="240" w:lineRule="auto"/>
        <w:jc w:val="center"/>
        <w:rPr>
          <w:rFonts w:ascii="Times New Roman" w:hAnsi="Times New Roman" w:cs="Times New Roman"/>
          <w:b/>
          <w:bCs/>
          <w:color w:val="222222"/>
          <w:sz w:val="28"/>
          <w:szCs w:val="28"/>
        </w:rPr>
      </w:pPr>
      <w:r w:rsidRPr="004B3991">
        <w:rPr>
          <w:rFonts w:ascii="Times New Roman" w:hAnsi="Times New Roman" w:cs="Times New Roman"/>
          <w:b/>
          <w:bCs/>
          <w:color w:val="222222"/>
          <w:sz w:val="28"/>
          <w:szCs w:val="28"/>
        </w:rPr>
        <w:t xml:space="preserve">Часть учебного плана, формируемая участниками </w:t>
      </w:r>
    </w:p>
    <w:p w:rsidR="001B7B2D" w:rsidRPr="004B3991" w:rsidRDefault="001B7B2D" w:rsidP="004B3991">
      <w:pPr>
        <w:spacing w:after="0" w:line="240" w:lineRule="auto"/>
        <w:jc w:val="center"/>
        <w:rPr>
          <w:rFonts w:ascii="Times New Roman" w:hAnsi="Times New Roman" w:cs="Times New Roman"/>
          <w:color w:val="222222"/>
          <w:sz w:val="28"/>
          <w:szCs w:val="28"/>
        </w:rPr>
      </w:pPr>
      <w:r w:rsidRPr="004B3991">
        <w:rPr>
          <w:rFonts w:ascii="Times New Roman" w:hAnsi="Times New Roman" w:cs="Times New Roman"/>
          <w:b/>
          <w:bCs/>
          <w:color w:val="222222"/>
          <w:sz w:val="28"/>
          <w:szCs w:val="28"/>
        </w:rPr>
        <w:t>образовательных отношений</w:t>
      </w:r>
    </w:p>
    <w:p w:rsidR="001B7B2D" w:rsidRDefault="001B7B2D" w:rsidP="009E0455">
      <w:pPr>
        <w:spacing w:line="240" w:lineRule="auto"/>
        <w:ind w:firstLine="567"/>
        <w:jc w:val="both"/>
        <w:rPr>
          <w:rFonts w:ascii="Times New Roman" w:hAnsi="Times New Roman" w:cs="Times New Roman"/>
          <w:color w:val="000000"/>
          <w:sz w:val="28"/>
          <w:szCs w:val="28"/>
        </w:rPr>
      </w:pPr>
      <w:r w:rsidRPr="003516D5">
        <w:rPr>
          <w:rFonts w:ascii="Times New Roman" w:hAnsi="Times New Roman" w:cs="Times New Roman"/>
          <w:color w:val="00000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используетсяна курсы внеурочной деятельности из перечня, предлагаемого МБОУ</w:t>
      </w:r>
      <w:r>
        <w:rPr>
          <w:rFonts w:ascii="Times New Roman" w:hAnsi="Times New Roman" w:cs="Times New Roman"/>
          <w:color w:val="000000"/>
          <w:sz w:val="28"/>
          <w:szCs w:val="28"/>
        </w:rPr>
        <w:t xml:space="preserve"> «Ижморская</w:t>
      </w:r>
      <w:r w:rsidRPr="003516D5">
        <w:rPr>
          <w:rFonts w:ascii="Times New Roman" w:hAnsi="Times New Roman" w:cs="Times New Roman"/>
          <w:color w:val="000000"/>
          <w:sz w:val="28"/>
          <w:szCs w:val="28"/>
        </w:rPr>
        <w:t xml:space="preserve"> СОШ №1</w:t>
      </w:r>
      <w:r>
        <w:rPr>
          <w:rFonts w:ascii="Times New Roman" w:hAnsi="Times New Roman" w:cs="Times New Roman"/>
          <w:color w:val="000000"/>
          <w:sz w:val="28"/>
          <w:szCs w:val="28"/>
        </w:rPr>
        <w:t>»</w:t>
      </w:r>
      <w:r w:rsidRPr="003516D5">
        <w:rPr>
          <w:rFonts w:ascii="Times New Roman" w:hAnsi="Times New Roman" w:cs="Times New Roman"/>
          <w:color w:val="000000"/>
          <w:sz w:val="28"/>
          <w:szCs w:val="28"/>
        </w:rPr>
        <w:t>по выбору родителей (законных представителей)</w:t>
      </w:r>
      <w:r>
        <w:rPr>
          <w:rFonts w:ascii="Times New Roman" w:hAnsi="Times New Roman" w:cs="Times New Roman"/>
          <w:color w:val="000000"/>
          <w:sz w:val="28"/>
          <w:szCs w:val="28"/>
        </w:rPr>
        <w:t xml:space="preserve">. </w:t>
      </w:r>
    </w:p>
    <w:p w:rsidR="001B7B2D" w:rsidRPr="009E0455" w:rsidRDefault="001B7B2D" w:rsidP="009E0455">
      <w:pPr>
        <w:spacing w:line="240" w:lineRule="auto"/>
        <w:jc w:val="both"/>
        <w:rPr>
          <w:rFonts w:ascii="Times New Roman" w:hAnsi="Times New Roman" w:cs="Times New Roman"/>
          <w:sz w:val="28"/>
          <w:szCs w:val="28"/>
        </w:rPr>
      </w:pPr>
      <w:r w:rsidRPr="009E0455">
        <w:rPr>
          <w:rFonts w:ascii="Times New Roman" w:hAnsi="Times New Roman" w:cs="Times New Roman"/>
          <w:sz w:val="28"/>
          <w:szCs w:val="28"/>
        </w:rPr>
        <w:t xml:space="preserve">     Целью внеурочной деятельности является обеспечение достижения планируемых результатов основной образовательной программы начального общего образования за счёт расширения информационной, предметной, культурной среды, в которой происходит образовательная деятельность, повышении гибкости её организации.Внеурочная деятельность в 1-х классах позволяет решить следующие задачи:</w:t>
      </w:r>
    </w:p>
    <w:p w:rsidR="001B7B2D" w:rsidRPr="009E0455" w:rsidRDefault="001B7B2D" w:rsidP="009E0455">
      <w:pPr>
        <w:spacing w:after="0" w:line="240" w:lineRule="auto"/>
        <w:jc w:val="both"/>
        <w:rPr>
          <w:rFonts w:ascii="Times New Roman" w:hAnsi="Times New Roman" w:cs="Times New Roman"/>
          <w:sz w:val="28"/>
          <w:szCs w:val="28"/>
        </w:rPr>
      </w:pPr>
      <w:r w:rsidRPr="009E0455">
        <w:rPr>
          <w:rFonts w:ascii="Times New Roman" w:hAnsi="Times New Roman" w:cs="Times New Roman"/>
          <w:sz w:val="28"/>
          <w:szCs w:val="28"/>
        </w:rPr>
        <w:t>- обеспечить благоприятную адаптацию обучающихся в школе;</w:t>
      </w:r>
    </w:p>
    <w:p w:rsidR="001B7B2D" w:rsidRPr="009E0455" w:rsidRDefault="001B7B2D" w:rsidP="009E0455">
      <w:pPr>
        <w:spacing w:after="0" w:line="240" w:lineRule="auto"/>
        <w:jc w:val="both"/>
        <w:rPr>
          <w:rFonts w:ascii="Times New Roman" w:hAnsi="Times New Roman" w:cs="Times New Roman"/>
          <w:sz w:val="28"/>
          <w:szCs w:val="28"/>
        </w:rPr>
      </w:pPr>
      <w:r w:rsidRPr="009E0455">
        <w:rPr>
          <w:rFonts w:ascii="Times New Roman" w:hAnsi="Times New Roman" w:cs="Times New Roman"/>
          <w:sz w:val="28"/>
          <w:szCs w:val="28"/>
        </w:rPr>
        <w:t>- оптимизировать учебную нагрузку обучающихся;</w:t>
      </w:r>
    </w:p>
    <w:p w:rsidR="001B7B2D" w:rsidRPr="009E0455" w:rsidRDefault="001B7B2D" w:rsidP="009E0455">
      <w:pPr>
        <w:spacing w:after="0" w:line="240" w:lineRule="auto"/>
        <w:jc w:val="both"/>
        <w:rPr>
          <w:rFonts w:ascii="Times New Roman" w:hAnsi="Times New Roman" w:cs="Times New Roman"/>
          <w:sz w:val="28"/>
          <w:szCs w:val="28"/>
        </w:rPr>
      </w:pPr>
      <w:r w:rsidRPr="009E0455">
        <w:rPr>
          <w:rFonts w:ascii="Times New Roman" w:hAnsi="Times New Roman" w:cs="Times New Roman"/>
          <w:sz w:val="28"/>
          <w:szCs w:val="28"/>
        </w:rPr>
        <w:t>- улучшить условия для развития обучающихся;</w:t>
      </w:r>
    </w:p>
    <w:p w:rsidR="001B7B2D" w:rsidRPr="009E0455" w:rsidRDefault="001B7B2D" w:rsidP="009E0455">
      <w:pPr>
        <w:spacing w:after="0" w:line="240" w:lineRule="auto"/>
        <w:jc w:val="both"/>
        <w:rPr>
          <w:rFonts w:ascii="Times New Roman" w:hAnsi="Times New Roman" w:cs="Times New Roman"/>
          <w:sz w:val="28"/>
          <w:szCs w:val="28"/>
        </w:rPr>
      </w:pPr>
      <w:r w:rsidRPr="009E0455">
        <w:rPr>
          <w:rFonts w:ascii="Times New Roman" w:hAnsi="Times New Roman" w:cs="Times New Roman"/>
          <w:sz w:val="28"/>
          <w:szCs w:val="28"/>
        </w:rPr>
        <w:t>- учесть возрастные и индивидуальные особенности обучающихся.</w:t>
      </w:r>
    </w:p>
    <w:p w:rsidR="001B7B2D" w:rsidRPr="009E0455" w:rsidRDefault="001B7B2D" w:rsidP="001F6127">
      <w:pPr>
        <w:pStyle w:val="BodyText"/>
        <w:ind w:left="0" w:right="225"/>
      </w:pPr>
      <w:r>
        <w:t>В соответствии с требованиями обновленных федеральных государственныхобразовательных стандартов начального общего и основного общего образования,утвержденныхприказамиМинпросвещенияРоссииот31мая2021года№286и№287(далее–ФГОСНООиООО),достижениепланируемыхобразовательныхрезультатоввозможночерезурочнуюивнеурочнуюдеятельность.</w:t>
      </w:r>
    </w:p>
    <w:p w:rsidR="001B7B2D" w:rsidRPr="009E0455" w:rsidRDefault="001B7B2D" w:rsidP="009E0455">
      <w:pPr>
        <w:spacing w:after="0" w:line="240" w:lineRule="auto"/>
        <w:ind w:firstLine="567"/>
        <w:jc w:val="both"/>
        <w:rPr>
          <w:rFonts w:ascii="Times New Roman" w:hAnsi="Times New Roman" w:cs="Times New Roman"/>
          <w:sz w:val="28"/>
          <w:szCs w:val="28"/>
        </w:rPr>
      </w:pPr>
      <w:r w:rsidRPr="009E0455">
        <w:rPr>
          <w:rFonts w:ascii="Times New Roman" w:hAnsi="Times New Roman" w:cs="Times New Roman"/>
          <w:sz w:val="28"/>
          <w:szCs w:val="28"/>
        </w:rPr>
        <w:t>Формы организации внеурочной деятельности определяет школа. Внеурочная деятельность осуществляется совместно с учреждениями дополнительного образования детей, спортивными объектами, учреждениями культуры. Для реализации внеурочной деятельности заключены договоры о взаимодействии с УДОД, организациями культуры и спорта.</w:t>
      </w:r>
    </w:p>
    <w:p w:rsidR="001B7B2D" w:rsidRPr="009E0455" w:rsidRDefault="001B7B2D" w:rsidP="009E0455">
      <w:pPr>
        <w:spacing w:line="240" w:lineRule="auto"/>
        <w:jc w:val="both"/>
        <w:rPr>
          <w:rFonts w:ascii="Times New Roman" w:hAnsi="Times New Roman" w:cs="Times New Roman"/>
          <w:sz w:val="28"/>
          <w:szCs w:val="28"/>
        </w:rPr>
      </w:pPr>
      <w:r w:rsidRPr="009E0455">
        <w:rPr>
          <w:rFonts w:ascii="Times New Roman" w:hAnsi="Times New Roman" w:cs="Times New Roman"/>
          <w:sz w:val="28"/>
          <w:szCs w:val="28"/>
        </w:rPr>
        <w:t xml:space="preserve">          Внеурочная деятельность планируется и организуется с учётом индивидуальных особенностей</w:t>
      </w:r>
      <w:r>
        <w:rPr>
          <w:rFonts w:ascii="Times New Roman" w:hAnsi="Times New Roman" w:cs="Times New Roman"/>
          <w:sz w:val="28"/>
          <w:szCs w:val="28"/>
        </w:rPr>
        <w:t>, в том числе для обучающихся с ОВЗ,</w:t>
      </w:r>
      <w:r w:rsidRPr="009E0455">
        <w:rPr>
          <w:rFonts w:ascii="Times New Roman" w:hAnsi="Times New Roman" w:cs="Times New Roman"/>
          <w:sz w:val="28"/>
          <w:szCs w:val="28"/>
        </w:rPr>
        <w:t xml:space="preserve"> и потребностей ребенка, запросов семьи, культурных традиций, национальных и этнокультурных особенностей региона. Выбор обучающимися широкого спектра занятий осуществляется на основе анкетирования детей и родителей. Максимальное количество часов внеурочной деятельности – 10. </w:t>
      </w:r>
    </w:p>
    <w:p w:rsidR="001B7B2D" w:rsidRDefault="001B7B2D" w:rsidP="009E0455">
      <w:pPr>
        <w:spacing w:line="240" w:lineRule="auto"/>
        <w:jc w:val="both"/>
        <w:rPr>
          <w:rFonts w:ascii="Times New Roman" w:hAnsi="Times New Roman" w:cs="Times New Roman"/>
          <w:sz w:val="28"/>
          <w:szCs w:val="28"/>
        </w:rPr>
      </w:pPr>
      <w:r w:rsidRPr="009E0455">
        <w:rPr>
          <w:rFonts w:ascii="Times New Roman" w:hAnsi="Times New Roman" w:cs="Times New Roman"/>
          <w:sz w:val="28"/>
          <w:szCs w:val="28"/>
        </w:rPr>
        <w:t xml:space="preserve">     Занятия проводятся в форме экскурсий, кружков, секций  по следующим направлениям: общекультурное, общеинтеллектуальное, духовно-нравственное, социальное, спортивно-оздоровительное.</w:t>
      </w:r>
    </w:p>
    <w:p w:rsidR="001B7B2D" w:rsidRDefault="001B7B2D" w:rsidP="001F6127">
      <w:pPr>
        <w:pStyle w:val="BodyText"/>
        <w:spacing w:before="153"/>
        <w:ind w:right="225"/>
      </w:pPr>
      <w:r>
        <w:t xml:space="preserve">Сцельюобеспеченияпреемственностисодержанияобразовательныхпрограммначальногообщегоиосновногообщегообразованияпри формировании плана внеурочной деятельности предусмотрена </w:t>
      </w:r>
      <w:r>
        <w:rPr>
          <w:b/>
          <w:bCs/>
        </w:rPr>
        <w:t>часть,рекомендуемаядлявсехобучающихся</w:t>
      </w:r>
      <w:r>
        <w:t>:</w:t>
      </w:r>
    </w:p>
    <w:p w:rsidR="001B7B2D" w:rsidRDefault="001B7B2D" w:rsidP="001F6127">
      <w:pPr>
        <w:pStyle w:val="BodyText"/>
        <w:spacing w:before="1"/>
        <w:ind w:right="223"/>
      </w:pPr>
      <w:r>
        <w:t>1часвнеделю–наинформационно-просветительскиезанятияпатриотической,нравственной   и   экологической   направленности   «Разговорыо важном»(понедельник,первый урок);</w:t>
      </w:r>
    </w:p>
    <w:p w:rsidR="001B7B2D" w:rsidRDefault="001B7B2D" w:rsidP="001F6127">
      <w:pPr>
        <w:pStyle w:val="BodyText"/>
        <w:ind w:right="230"/>
      </w:pPr>
      <w:r>
        <w:t>1 час в неделю – на занятия по формированию функциональной грамотностиобучающихся (втом числе финансовойграмотности);</w:t>
      </w:r>
    </w:p>
    <w:p w:rsidR="001B7B2D" w:rsidRPr="009E0455" w:rsidRDefault="001B7B2D" w:rsidP="00155A0F">
      <w:pPr>
        <w:pStyle w:val="BodyText"/>
        <w:spacing w:before="2"/>
        <w:ind w:right="223"/>
      </w:pPr>
      <w:r>
        <w:t>1часвнеделю–назанятия,направленныенаудовлетворениепрофориентационныхинтересовипотребностейобучающихся</w:t>
      </w:r>
      <w:r>
        <w:rPr>
          <w:spacing w:val="1"/>
        </w:rPr>
        <w:t>.</w:t>
      </w:r>
    </w:p>
    <w:p w:rsidR="001B7B2D" w:rsidRPr="009E0455" w:rsidRDefault="001B7B2D" w:rsidP="00155A0F">
      <w:pPr>
        <w:spacing w:line="240" w:lineRule="auto"/>
        <w:ind w:firstLine="567"/>
        <w:jc w:val="both"/>
        <w:rPr>
          <w:rFonts w:ascii="Times New Roman" w:hAnsi="Times New Roman" w:cs="Times New Roman"/>
          <w:sz w:val="28"/>
          <w:szCs w:val="28"/>
        </w:rPr>
      </w:pPr>
      <w:r w:rsidRPr="00155A0F">
        <w:rPr>
          <w:rFonts w:ascii="Times New Roman" w:hAnsi="Times New Roman" w:cs="Times New Roman"/>
          <w:b/>
          <w:bCs/>
          <w:i/>
          <w:iCs/>
          <w:sz w:val="28"/>
          <w:szCs w:val="28"/>
        </w:rPr>
        <w:t>Общекультурное направление</w:t>
      </w:r>
      <w:r w:rsidRPr="009E0455">
        <w:rPr>
          <w:rFonts w:ascii="Times New Roman" w:hAnsi="Times New Roman" w:cs="Times New Roman"/>
          <w:sz w:val="28"/>
          <w:szCs w:val="28"/>
        </w:rPr>
        <w:t xml:space="preserve"> обеспечивает расширение кругозора и развитие общей культуры обучающихся, приобщает их к ценностям культуры, прививает эстетического восприятие. Это направление представлено курсами: «МультиЗнаток», «Каля-Маля», «Волшебные пески», «Весёлые ложкари».</w:t>
      </w:r>
    </w:p>
    <w:p w:rsidR="001B7B2D" w:rsidRPr="009E0455" w:rsidRDefault="001B7B2D" w:rsidP="00155A0F">
      <w:pPr>
        <w:spacing w:line="240" w:lineRule="auto"/>
        <w:ind w:firstLine="567"/>
        <w:jc w:val="both"/>
        <w:rPr>
          <w:rFonts w:ascii="Times New Roman" w:hAnsi="Times New Roman" w:cs="Times New Roman"/>
          <w:sz w:val="28"/>
          <w:szCs w:val="28"/>
        </w:rPr>
      </w:pPr>
      <w:r w:rsidRPr="00155A0F">
        <w:rPr>
          <w:rFonts w:ascii="Times New Roman" w:hAnsi="Times New Roman" w:cs="Times New Roman"/>
          <w:b/>
          <w:bCs/>
          <w:i/>
          <w:iCs/>
          <w:sz w:val="28"/>
          <w:szCs w:val="28"/>
        </w:rPr>
        <w:t>Общеинтеллектуальноенаправление</w:t>
      </w:r>
      <w:r w:rsidRPr="009E0455">
        <w:rPr>
          <w:rFonts w:ascii="Times New Roman" w:hAnsi="Times New Roman" w:cs="Times New Roman"/>
          <w:sz w:val="28"/>
          <w:szCs w:val="28"/>
        </w:rPr>
        <w:t xml:space="preserve"> обеспечивает формирование научного мышления, мировоззрения, функциональной грамотности, стимулирует познавательную активность и развивает творческий потенциал обучающихся. Это направление представлено курсами: Азбука финансовой грамотности»,  «Смысловое чтение»</w:t>
      </w:r>
      <w:r>
        <w:rPr>
          <w:rFonts w:ascii="Times New Roman" w:hAnsi="Times New Roman" w:cs="Times New Roman"/>
          <w:sz w:val="28"/>
          <w:szCs w:val="28"/>
        </w:rPr>
        <w:t>.</w:t>
      </w:r>
    </w:p>
    <w:p w:rsidR="001B7B2D" w:rsidRPr="009E0455" w:rsidRDefault="001B7B2D" w:rsidP="00155A0F">
      <w:pPr>
        <w:spacing w:line="240" w:lineRule="auto"/>
        <w:ind w:firstLine="567"/>
        <w:jc w:val="both"/>
        <w:rPr>
          <w:rFonts w:ascii="Times New Roman" w:hAnsi="Times New Roman" w:cs="Times New Roman"/>
          <w:sz w:val="28"/>
          <w:szCs w:val="28"/>
        </w:rPr>
      </w:pPr>
      <w:r w:rsidRPr="00155A0F">
        <w:rPr>
          <w:rFonts w:ascii="Times New Roman" w:hAnsi="Times New Roman" w:cs="Times New Roman"/>
          <w:b/>
          <w:bCs/>
          <w:i/>
          <w:iCs/>
          <w:sz w:val="28"/>
          <w:szCs w:val="28"/>
        </w:rPr>
        <w:t>Духовно–нравственное направление</w:t>
      </w:r>
      <w:r w:rsidRPr="009E0455">
        <w:rPr>
          <w:rFonts w:ascii="Times New Roman" w:hAnsi="Times New Roman" w:cs="Times New Roman"/>
          <w:sz w:val="28"/>
          <w:szCs w:val="28"/>
        </w:rPr>
        <w:t xml:space="preserve"> обеспечивает духовно-нравственное развитие обучающихся и приобщение их к базовым ценностям. Это направление представлено курсом: «Азбука нравственности».</w:t>
      </w:r>
    </w:p>
    <w:p w:rsidR="001B7B2D" w:rsidRPr="009E0455" w:rsidRDefault="001B7B2D" w:rsidP="00155A0F">
      <w:pPr>
        <w:spacing w:line="240" w:lineRule="auto"/>
        <w:ind w:firstLine="426"/>
        <w:jc w:val="both"/>
        <w:rPr>
          <w:rFonts w:ascii="Times New Roman" w:hAnsi="Times New Roman" w:cs="Times New Roman"/>
          <w:sz w:val="28"/>
          <w:szCs w:val="28"/>
        </w:rPr>
      </w:pPr>
      <w:r w:rsidRPr="00155A0F">
        <w:rPr>
          <w:rFonts w:ascii="Times New Roman" w:hAnsi="Times New Roman" w:cs="Times New Roman"/>
          <w:b/>
          <w:bCs/>
          <w:i/>
          <w:iCs/>
          <w:sz w:val="28"/>
          <w:szCs w:val="28"/>
        </w:rPr>
        <w:t>Социальное направление обеспечивает</w:t>
      </w:r>
      <w:r w:rsidRPr="009E0455">
        <w:rPr>
          <w:rFonts w:ascii="Times New Roman" w:hAnsi="Times New Roman" w:cs="Times New Roman"/>
          <w:sz w:val="28"/>
          <w:szCs w:val="28"/>
        </w:rPr>
        <w:t xml:space="preserve"> освоение обучающимися социального опыта, основных социальных ролей, норм и правил общественного поведения. Это направление представлено курсами: «Дорожка к себе», «Учусь создавать проект», «Тропинка в профессию».</w:t>
      </w:r>
    </w:p>
    <w:p w:rsidR="001B7B2D" w:rsidRPr="009E0455" w:rsidRDefault="001B7B2D" w:rsidP="00155A0F">
      <w:pPr>
        <w:spacing w:line="240" w:lineRule="auto"/>
        <w:ind w:firstLine="426"/>
        <w:jc w:val="both"/>
        <w:rPr>
          <w:rFonts w:ascii="Times New Roman" w:hAnsi="Times New Roman" w:cs="Times New Roman"/>
          <w:sz w:val="28"/>
          <w:szCs w:val="28"/>
        </w:rPr>
      </w:pPr>
      <w:r w:rsidRPr="00155A0F">
        <w:rPr>
          <w:rFonts w:ascii="Times New Roman" w:hAnsi="Times New Roman" w:cs="Times New Roman"/>
          <w:b/>
          <w:bCs/>
          <w:i/>
          <w:iCs/>
          <w:sz w:val="28"/>
          <w:szCs w:val="28"/>
        </w:rPr>
        <w:t>Спортивно-оздоровительное направление</w:t>
      </w:r>
      <w:r w:rsidRPr="009E0455">
        <w:rPr>
          <w:rFonts w:ascii="Times New Roman" w:hAnsi="Times New Roman" w:cs="Times New Roman"/>
          <w:sz w:val="28"/>
          <w:szCs w:val="28"/>
        </w:rPr>
        <w:t xml:space="preserve"> способствует формированию здорового образа жизни обучающихся: укреплению их здоровья, приобщению к занятиям физической культурой, содействию гармоническому, физическому развитию; обучению жизненно важным двигательным умениям и навыкам; воспитанию дисциплинированности, доброжелательного отношения к товарищам, формированию коммуникативных компетенций. Это направление представлено курс</w:t>
      </w:r>
      <w:r>
        <w:rPr>
          <w:rFonts w:ascii="Times New Roman" w:hAnsi="Times New Roman" w:cs="Times New Roman"/>
          <w:sz w:val="28"/>
          <w:szCs w:val="28"/>
        </w:rPr>
        <w:t xml:space="preserve">ом </w:t>
      </w:r>
      <w:r w:rsidRPr="009E0455">
        <w:rPr>
          <w:rFonts w:ascii="Times New Roman" w:hAnsi="Times New Roman" w:cs="Times New Roman"/>
          <w:sz w:val="28"/>
          <w:szCs w:val="28"/>
        </w:rPr>
        <w:t>«Подвижные игры»</w:t>
      </w:r>
      <w:r>
        <w:rPr>
          <w:rFonts w:ascii="Times New Roman" w:hAnsi="Times New Roman" w:cs="Times New Roman"/>
          <w:sz w:val="28"/>
          <w:szCs w:val="28"/>
        </w:rPr>
        <w:t>.</w:t>
      </w:r>
    </w:p>
    <w:p w:rsidR="001B7B2D" w:rsidRPr="009E0455" w:rsidRDefault="001B7B2D" w:rsidP="009E0455">
      <w:pPr>
        <w:spacing w:line="240" w:lineRule="auto"/>
        <w:ind w:firstLine="284"/>
        <w:jc w:val="both"/>
        <w:rPr>
          <w:rFonts w:ascii="Times New Roman" w:hAnsi="Times New Roman" w:cs="Times New Roman"/>
          <w:sz w:val="28"/>
          <w:szCs w:val="28"/>
        </w:rPr>
      </w:pPr>
      <w:r w:rsidRPr="009E0455">
        <w:rPr>
          <w:rStyle w:val="docdata"/>
          <w:rFonts w:ascii="Times New Roman" w:hAnsi="Times New Roman" w:cs="Times New Roman"/>
          <w:color w:val="000000"/>
          <w:sz w:val="28"/>
          <w:szCs w:val="28"/>
        </w:rPr>
        <w:t>Одной из задач реализации ФГОС НОО является формирование базовых компетентностей современного человека: информационной, коммуникативной, самоорганизации, самообразования. Главным отличием является ориентация образования на результат на основе системно-</w:t>
      </w:r>
      <w:r w:rsidRPr="009E0455">
        <w:rPr>
          <w:rFonts w:ascii="Times New Roman" w:hAnsi="Times New Roman" w:cs="Times New Roman"/>
          <w:sz w:val="28"/>
          <w:szCs w:val="28"/>
        </w:rPr>
        <w:t>деятельностного подхода. Деятельность – это первое условие развития у школьника познавательных процессов. Образовательная задача заключается в создании условий, которые бы спровоцировали детское действие. Такие условия реализ</w:t>
      </w:r>
      <w:r>
        <w:rPr>
          <w:rFonts w:ascii="Times New Roman" w:hAnsi="Times New Roman" w:cs="Times New Roman"/>
          <w:sz w:val="28"/>
          <w:szCs w:val="28"/>
        </w:rPr>
        <w:t>уются</w:t>
      </w:r>
      <w:r w:rsidRPr="009E0455">
        <w:rPr>
          <w:rFonts w:ascii="Times New Roman" w:hAnsi="Times New Roman" w:cs="Times New Roman"/>
          <w:sz w:val="28"/>
          <w:szCs w:val="28"/>
        </w:rPr>
        <w:t xml:space="preserve"> через центр  образования цифрового и гуманитарного профилей </w:t>
      </w:r>
      <w:r w:rsidRPr="00155A0F">
        <w:rPr>
          <w:rFonts w:ascii="Times New Roman" w:hAnsi="Times New Roman" w:cs="Times New Roman"/>
          <w:b/>
          <w:bCs/>
          <w:i/>
          <w:iCs/>
          <w:sz w:val="28"/>
          <w:szCs w:val="28"/>
        </w:rPr>
        <w:t xml:space="preserve">«Точка Роста». </w:t>
      </w:r>
      <w:r w:rsidRPr="00155A0F">
        <w:rPr>
          <w:rFonts w:ascii="Times New Roman" w:hAnsi="Times New Roman" w:cs="Times New Roman"/>
          <w:sz w:val="28"/>
          <w:szCs w:val="28"/>
        </w:rPr>
        <w:t>Через центр</w:t>
      </w:r>
      <w:r w:rsidRPr="00155A0F">
        <w:rPr>
          <w:rFonts w:ascii="Times New Roman" w:hAnsi="Times New Roman" w:cs="Times New Roman"/>
          <w:b/>
          <w:bCs/>
          <w:i/>
          <w:iCs/>
          <w:sz w:val="28"/>
          <w:szCs w:val="28"/>
        </w:rPr>
        <w:t xml:space="preserve"> «Точка Роста»</w:t>
      </w:r>
      <w:r w:rsidRPr="009E0455">
        <w:rPr>
          <w:rFonts w:ascii="Times New Roman" w:hAnsi="Times New Roman" w:cs="Times New Roman"/>
          <w:sz w:val="28"/>
          <w:szCs w:val="28"/>
        </w:rPr>
        <w:t xml:space="preserve"> реализу</w:t>
      </w:r>
      <w:r>
        <w:rPr>
          <w:rFonts w:ascii="Times New Roman" w:hAnsi="Times New Roman" w:cs="Times New Roman"/>
          <w:sz w:val="28"/>
          <w:szCs w:val="28"/>
        </w:rPr>
        <w:t>е</w:t>
      </w:r>
      <w:r w:rsidRPr="009E0455">
        <w:rPr>
          <w:rFonts w:ascii="Times New Roman" w:hAnsi="Times New Roman" w:cs="Times New Roman"/>
          <w:sz w:val="28"/>
          <w:szCs w:val="28"/>
        </w:rPr>
        <w:t>тся курс«Белая ладья»</w:t>
      </w:r>
      <w:r>
        <w:rPr>
          <w:rFonts w:ascii="Times New Roman" w:hAnsi="Times New Roman" w:cs="Times New Roman"/>
          <w:sz w:val="28"/>
          <w:szCs w:val="28"/>
        </w:rPr>
        <w:t>, «Юный спасатель»</w:t>
      </w:r>
    </w:p>
    <w:p w:rsidR="001B7B2D" w:rsidRPr="009E0455" w:rsidRDefault="001B7B2D" w:rsidP="009E0455">
      <w:pPr>
        <w:spacing w:line="240" w:lineRule="auto"/>
        <w:jc w:val="both"/>
        <w:rPr>
          <w:rFonts w:ascii="Times New Roman" w:hAnsi="Times New Roman" w:cs="Times New Roman"/>
          <w:sz w:val="28"/>
          <w:szCs w:val="28"/>
        </w:rPr>
      </w:pPr>
      <w:r w:rsidRPr="009E0455">
        <w:rPr>
          <w:rFonts w:ascii="Times New Roman" w:hAnsi="Times New Roman" w:cs="Times New Roman"/>
          <w:sz w:val="28"/>
          <w:szCs w:val="28"/>
        </w:rPr>
        <w:t xml:space="preserve">     Работа кружков, секций может планироваться и осуществляться для обучающихся параллели классов.  </w:t>
      </w:r>
    </w:p>
    <w:p w:rsidR="001B7B2D" w:rsidRDefault="001B7B2D" w:rsidP="00155A0F">
      <w:pPr>
        <w:spacing w:line="240" w:lineRule="auto"/>
        <w:ind w:firstLine="567"/>
        <w:jc w:val="both"/>
        <w:rPr>
          <w:rFonts w:ascii="Times New Roman" w:hAnsi="Times New Roman" w:cs="Times New Roman"/>
          <w:sz w:val="28"/>
          <w:szCs w:val="28"/>
        </w:rPr>
      </w:pPr>
      <w:r w:rsidRPr="009E0455">
        <w:rPr>
          <w:rFonts w:ascii="Times New Roman" w:hAnsi="Times New Roman" w:cs="Times New Roman"/>
          <w:sz w:val="28"/>
          <w:szCs w:val="28"/>
        </w:rPr>
        <w:t xml:space="preserve">Часы внеурочной деятельности могут быть реализованы как в течение учебной недели, так и в  период каникул, в выходные и нерабочие праздничные дни.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года.План внеурочной деятельности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плана внеурочной деятельности. </w:t>
      </w:r>
    </w:p>
    <w:p w:rsidR="001B7B2D" w:rsidRPr="00A56046" w:rsidRDefault="001B7B2D" w:rsidP="00A56046">
      <w:pPr>
        <w:spacing w:line="240" w:lineRule="auto"/>
        <w:ind w:firstLine="567"/>
        <w:jc w:val="both"/>
        <w:rPr>
          <w:rFonts w:ascii="Times New Roman" w:hAnsi="Times New Roman" w:cs="Times New Roman"/>
          <w:sz w:val="28"/>
          <w:szCs w:val="28"/>
        </w:rPr>
      </w:pPr>
      <w:r w:rsidRPr="00A56046">
        <w:rPr>
          <w:rFonts w:ascii="Times New Roman" w:hAnsi="Times New Roman" w:cs="Times New Roman"/>
          <w:b/>
          <w:bCs/>
          <w:i/>
          <w:iCs/>
          <w:sz w:val="28"/>
          <w:szCs w:val="28"/>
        </w:rPr>
        <w:t>Коррекционно-развивающая область</w:t>
      </w:r>
      <w:r w:rsidRPr="00A56046">
        <w:rPr>
          <w:rFonts w:ascii="Times New Roman" w:hAnsi="Times New Roman" w:cs="Times New Roman"/>
          <w:sz w:val="28"/>
          <w:szCs w:val="28"/>
        </w:rPr>
        <w:t>, согласно требованиям Стандарта,</w:t>
      </w:r>
      <w:r w:rsidRPr="00A56046">
        <w:rPr>
          <w:rFonts w:ascii="Times New Roman" w:hAnsi="Times New Roman" w:cs="Times New Roman"/>
          <w:position w:val="1"/>
          <w:sz w:val="28"/>
          <w:szCs w:val="28"/>
        </w:rPr>
        <w:t>является</w:t>
      </w:r>
      <w:r w:rsidRPr="00A56046">
        <w:rPr>
          <w:rFonts w:ascii="Times New Roman" w:hAnsi="Times New Roman" w:cs="Times New Roman"/>
          <w:b/>
          <w:bCs/>
          <w:sz w:val="28"/>
          <w:szCs w:val="28"/>
        </w:rPr>
        <w:t>обязательнойчастьювнеурочнойдеятельности</w:t>
      </w:r>
      <w:r w:rsidRPr="00A56046">
        <w:rPr>
          <w:rFonts w:ascii="Times New Roman" w:hAnsi="Times New Roman" w:cs="Times New Roman"/>
          <w:position w:val="1"/>
          <w:sz w:val="28"/>
          <w:szCs w:val="28"/>
        </w:rPr>
        <w:t>ипредставлен</w:t>
      </w:r>
      <w:r>
        <w:rPr>
          <w:rFonts w:ascii="Times New Roman" w:hAnsi="Times New Roman" w:cs="Times New Roman"/>
          <w:position w:val="1"/>
          <w:sz w:val="28"/>
          <w:szCs w:val="28"/>
        </w:rPr>
        <w:t>а</w:t>
      </w:r>
      <w:r w:rsidRPr="00A56046">
        <w:rPr>
          <w:rFonts w:ascii="Times New Roman" w:hAnsi="Times New Roman" w:cs="Times New Roman"/>
          <w:sz w:val="28"/>
          <w:szCs w:val="28"/>
        </w:rPr>
        <w:t>фронтальнымиииндивидуальнымикоррекционно-развивающимизанятиями(логопедическимиипсихокоррекционными)иритмикой,направленныминакоррекциюдефектаиформированиенавыковадаптацииличностив современныхжизненныхусловиях.Выборкоррекционно-развивающихкурсов для индивидуальных и групповых занятий, их количественное соотношение,содержание осуществляетсяМБОУ «Ижморская СОШ№1»самостоятельно,исходя из психофизических особенностей обучающихся с ЗПР на основаниирекомендаций</w:t>
      </w:r>
      <w:r>
        <w:rPr>
          <w:rFonts w:ascii="Times New Roman" w:hAnsi="Times New Roman" w:cs="Times New Roman"/>
          <w:spacing w:val="1"/>
          <w:sz w:val="28"/>
          <w:szCs w:val="28"/>
        </w:rPr>
        <w:t>Т</w:t>
      </w:r>
      <w:r w:rsidRPr="00A56046">
        <w:rPr>
          <w:rFonts w:ascii="Times New Roman" w:hAnsi="Times New Roman" w:cs="Times New Roman"/>
          <w:sz w:val="28"/>
          <w:szCs w:val="28"/>
        </w:rPr>
        <w:t>ПМПК.Коррекционно-развивающиезанятияпроводятсявиндивидуальнойи групповой форме.Организация внеурочной деятельности предполагает, что в этой работепринимаютучастиевсепедагогическиеработникиМБОУ«ИжморскаяСОШ№1»(учитель-логопед,педагог-психологидр.),такжеимедицинскийработник.</w:t>
      </w:r>
    </w:p>
    <w:p w:rsidR="001B7B2D" w:rsidRPr="00052785" w:rsidRDefault="001B7B2D" w:rsidP="00D2554B">
      <w:pPr>
        <w:spacing w:after="0" w:line="240" w:lineRule="auto"/>
        <w:ind w:firstLine="709"/>
        <w:jc w:val="both"/>
        <w:rPr>
          <w:rFonts w:ascii="Times New Roman" w:hAnsi="Times New Roman" w:cs="Times New Roman"/>
          <w:sz w:val="28"/>
          <w:szCs w:val="28"/>
          <w:lang w:eastAsia="ru-RU"/>
        </w:rPr>
      </w:pPr>
      <w:r w:rsidRPr="00052785">
        <w:rPr>
          <w:rFonts w:ascii="Times New Roman" w:hAnsi="Times New Roman" w:cs="Times New Roman"/>
          <w:color w:val="000000"/>
          <w:sz w:val="28"/>
          <w:szCs w:val="28"/>
          <w:lang w:eastAsia="ru-RU"/>
        </w:rPr>
        <w:t xml:space="preserve">Реализация учебного плана полностью удовлетворяет образовательные потребности </w:t>
      </w:r>
      <w:r>
        <w:rPr>
          <w:rFonts w:ascii="Times New Roman" w:hAnsi="Times New Roman" w:cs="Times New Roman"/>
          <w:color w:val="000000"/>
          <w:sz w:val="28"/>
          <w:szCs w:val="28"/>
          <w:lang w:eastAsia="ru-RU"/>
        </w:rPr>
        <w:t>об</w:t>
      </w:r>
      <w:r w:rsidRPr="00052785">
        <w:rPr>
          <w:rFonts w:ascii="Times New Roman" w:hAnsi="Times New Roman" w:cs="Times New Roman"/>
          <w:color w:val="000000"/>
          <w:sz w:val="28"/>
          <w:szCs w:val="28"/>
          <w:lang w:eastAsia="ru-RU"/>
        </w:rPr>
        <w:t>уча</w:t>
      </w:r>
      <w:r>
        <w:rPr>
          <w:rFonts w:ascii="Times New Roman" w:hAnsi="Times New Roman" w:cs="Times New Roman"/>
          <w:color w:val="000000"/>
          <w:sz w:val="28"/>
          <w:szCs w:val="28"/>
          <w:lang w:eastAsia="ru-RU"/>
        </w:rPr>
        <w:t>ю</w:t>
      </w:r>
      <w:r w:rsidRPr="00052785">
        <w:rPr>
          <w:rFonts w:ascii="Times New Roman" w:hAnsi="Times New Roman" w:cs="Times New Roman"/>
          <w:color w:val="000000"/>
          <w:sz w:val="28"/>
          <w:szCs w:val="28"/>
          <w:lang w:eastAsia="ru-RU"/>
        </w:rPr>
        <w:t>щихся и обеспечивает выполнение федерального государственного образовательного стандарта начального общего образования.</w:t>
      </w:r>
    </w:p>
    <w:p w:rsidR="001B7B2D" w:rsidRDefault="001B7B2D" w:rsidP="00F8653A">
      <w:pPr>
        <w:spacing w:after="185" w:line="360" w:lineRule="auto"/>
        <w:jc w:val="center"/>
        <w:rPr>
          <w:rFonts w:ascii="Times New Roman" w:hAnsi="Times New Roman" w:cs="Times New Roman"/>
          <w:b/>
          <w:bCs/>
          <w:color w:val="222222"/>
          <w:sz w:val="28"/>
          <w:szCs w:val="28"/>
        </w:rPr>
      </w:pPr>
      <w:r w:rsidRPr="00F8653A">
        <w:rPr>
          <w:rFonts w:ascii="Times New Roman" w:hAnsi="Times New Roman" w:cs="Times New Roman"/>
          <w:b/>
          <w:bCs/>
          <w:color w:val="222222"/>
          <w:sz w:val="28"/>
          <w:szCs w:val="28"/>
        </w:rPr>
        <w:t>Формы промежуточной аттестации</w:t>
      </w:r>
    </w:p>
    <w:p w:rsidR="001B7B2D" w:rsidRPr="00DC10F6" w:rsidRDefault="001B7B2D" w:rsidP="00681B43">
      <w:pPr>
        <w:spacing w:after="0" w:line="240" w:lineRule="auto"/>
        <w:ind w:left="142" w:firstLine="709"/>
        <w:jc w:val="both"/>
        <w:rPr>
          <w:rFonts w:ascii="Times New Roman" w:hAnsi="Times New Roman" w:cs="Times New Roman"/>
          <w:sz w:val="28"/>
          <w:szCs w:val="28"/>
          <w:lang w:eastAsia="ru-RU"/>
        </w:rPr>
      </w:pPr>
      <w:r w:rsidRPr="00F8653A">
        <w:rPr>
          <w:rFonts w:ascii="Times New Roman" w:hAnsi="Times New Roman" w:cs="Times New Roman"/>
          <w:color w:val="222222"/>
          <w:sz w:val="28"/>
          <w:szCs w:val="28"/>
        </w:rPr>
        <w:t>Учебный план определяет формы проведения промежуточной аттестации в соответствии с «Положением о текущем контроле и промежуточной аттестации» МБОУ «ИСОШ №1». Объем времени, отведенного на промежуточную аттестацию обучающихся, определяется рабочими программами учебных предметов, учебных и внеурочных курсов, учебных модулей и календарным учебным графиком начального общего образования.</w:t>
      </w:r>
      <w:r>
        <w:rPr>
          <w:rFonts w:ascii="Times New Roman" w:hAnsi="Times New Roman" w:cs="Times New Roman"/>
          <w:color w:val="222222"/>
          <w:sz w:val="28"/>
          <w:szCs w:val="28"/>
        </w:rPr>
        <w:t xml:space="preserve"> В начале учебного года (в сентябре) с целью определения уровня готовности к школе проводится диагностическая работа. </w:t>
      </w:r>
      <w:r w:rsidRPr="00DC10F6">
        <w:rPr>
          <w:rFonts w:ascii="Times New Roman" w:hAnsi="Times New Roman" w:cs="Times New Roman"/>
          <w:color w:val="000000"/>
          <w:sz w:val="28"/>
          <w:szCs w:val="28"/>
          <w:lang w:eastAsia="ru-RU"/>
        </w:rPr>
        <w:t xml:space="preserve">Уровень сформированности универсальных учебных действий проверяется в 1-х классах  в форме </w:t>
      </w:r>
      <w:r>
        <w:rPr>
          <w:rFonts w:ascii="Times New Roman" w:hAnsi="Times New Roman" w:cs="Times New Roman"/>
          <w:color w:val="000000"/>
          <w:sz w:val="28"/>
          <w:szCs w:val="28"/>
          <w:lang w:eastAsia="ru-RU"/>
        </w:rPr>
        <w:t>комплексн</w:t>
      </w:r>
      <w:r w:rsidRPr="00DC10F6">
        <w:rPr>
          <w:rFonts w:ascii="Times New Roman" w:hAnsi="Times New Roman" w:cs="Times New Roman"/>
          <w:color w:val="000000"/>
          <w:sz w:val="28"/>
          <w:szCs w:val="28"/>
          <w:lang w:eastAsia="ru-RU"/>
        </w:rPr>
        <w:t>ой работы</w:t>
      </w:r>
      <w:r>
        <w:rPr>
          <w:rFonts w:ascii="Times New Roman" w:hAnsi="Times New Roman" w:cs="Times New Roman"/>
          <w:color w:val="000000"/>
          <w:sz w:val="28"/>
          <w:szCs w:val="28"/>
          <w:lang w:eastAsia="ru-RU"/>
        </w:rPr>
        <w:t xml:space="preserve"> в мае.</w:t>
      </w:r>
    </w:p>
    <w:p w:rsidR="001B7B2D" w:rsidRPr="00681B43" w:rsidRDefault="001B7B2D" w:rsidP="00681B43">
      <w:pPr>
        <w:spacing w:after="185" w:line="240" w:lineRule="auto"/>
        <w:ind w:firstLine="567"/>
        <w:jc w:val="both"/>
        <w:rPr>
          <w:rFonts w:ascii="Times New Roman" w:hAnsi="Times New Roman" w:cs="Times New Roman"/>
          <w:color w:val="222222"/>
          <w:sz w:val="28"/>
          <w:szCs w:val="28"/>
        </w:rPr>
      </w:pPr>
      <w:r w:rsidRPr="00F8653A">
        <w:rPr>
          <w:rFonts w:ascii="Times New Roman" w:hAnsi="Times New Roman" w:cs="Times New Roman"/>
          <w:color w:val="222222"/>
          <w:sz w:val="28"/>
          <w:szCs w:val="28"/>
        </w:rPr>
        <w:t xml:space="preserve"> Формы промежуточной аттестации учебных предметов,</w:t>
      </w:r>
      <w:r>
        <w:rPr>
          <w:rFonts w:ascii="Times New Roman" w:hAnsi="Times New Roman" w:cs="Times New Roman"/>
          <w:color w:val="222222"/>
          <w:sz w:val="28"/>
          <w:szCs w:val="28"/>
        </w:rPr>
        <w:t xml:space="preserve"> курсов внеурочной деятельности </w:t>
      </w:r>
      <w:r w:rsidRPr="00F8653A">
        <w:rPr>
          <w:rFonts w:ascii="Times New Roman" w:hAnsi="Times New Roman" w:cs="Times New Roman"/>
          <w:color w:val="222222"/>
          <w:sz w:val="28"/>
          <w:szCs w:val="28"/>
        </w:rPr>
        <w:t>представлены в таблице:</w:t>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06"/>
        <w:gridCol w:w="4061"/>
        <w:gridCol w:w="3494"/>
      </w:tblGrid>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b/>
                <w:bCs/>
                <w:sz w:val="24"/>
                <w:szCs w:val="24"/>
              </w:rPr>
            </w:pPr>
            <w:r w:rsidRPr="00640747">
              <w:rPr>
                <w:rFonts w:ascii="Times New Roman" w:hAnsi="Times New Roman" w:cs="Times New Roman"/>
                <w:b/>
                <w:bCs/>
                <w:sz w:val="24"/>
                <w:szCs w:val="24"/>
              </w:rPr>
              <w:t>№п</w:t>
            </w:r>
            <w:r w:rsidRPr="00640747">
              <w:rPr>
                <w:rFonts w:ascii="Times New Roman" w:hAnsi="Times New Roman" w:cs="Times New Roman"/>
                <w:b/>
                <w:bCs/>
                <w:sz w:val="24"/>
                <w:szCs w:val="24"/>
                <w:lang w:val="en-US"/>
              </w:rPr>
              <w:t>/</w:t>
            </w:r>
            <w:r w:rsidRPr="00640747">
              <w:rPr>
                <w:rFonts w:ascii="Times New Roman" w:hAnsi="Times New Roman" w:cs="Times New Roman"/>
                <w:b/>
                <w:bCs/>
                <w:sz w:val="24"/>
                <w:szCs w:val="24"/>
              </w:rPr>
              <w:t>п</w:t>
            </w:r>
          </w:p>
        </w:tc>
        <w:tc>
          <w:tcPr>
            <w:tcW w:w="4061" w:type="dxa"/>
          </w:tcPr>
          <w:p w:rsidR="001B7B2D" w:rsidRPr="00640747" w:rsidRDefault="001B7B2D" w:rsidP="00640747">
            <w:pPr>
              <w:spacing w:line="240" w:lineRule="auto"/>
              <w:jc w:val="center"/>
              <w:rPr>
                <w:rFonts w:ascii="Times New Roman" w:hAnsi="Times New Roman" w:cs="Times New Roman"/>
                <w:b/>
                <w:bCs/>
                <w:sz w:val="24"/>
                <w:szCs w:val="24"/>
              </w:rPr>
            </w:pPr>
            <w:r w:rsidRPr="00640747">
              <w:rPr>
                <w:rFonts w:ascii="Times New Roman" w:hAnsi="Times New Roman" w:cs="Times New Roman"/>
                <w:b/>
                <w:bCs/>
                <w:sz w:val="24"/>
                <w:szCs w:val="24"/>
              </w:rPr>
              <w:t>Предметы, курсы, модули</w:t>
            </w:r>
          </w:p>
        </w:tc>
        <w:tc>
          <w:tcPr>
            <w:tcW w:w="3494" w:type="dxa"/>
          </w:tcPr>
          <w:p w:rsidR="001B7B2D" w:rsidRPr="00640747" w:rsidRDefault="001B7B2D" w:rsidP="00640747">
            <w:pPr>
              <w:spacing w:line="240" w:lineRule="auto"/>
              <w:jc w:val="center"/>
              <w:rPr>
                <w:rFonts w:ascii="Times New Roman" w:hAnsi="Times New Roman" w:cs="Times New Roman"/>
                <w:b/>
                <w:bCs/>
                <w:sz w:val="24"/>
                <w:szCs w:val="24"/>
              </w:rPr>
            </w:pPr>
            <w:r w:rsidRPr="00640747">
              <w:rPr>
                <w:rFonts w:ascii="Times New Roman" w:hAnsi="Times New Roman" w:cs="Times New Roman"/>
                <w:b/>
                <w:bCs/>
                <w:sz w:val="24"/>
                <w:szCs w:val="24"/>
              </w:rPr>
              <w:t>Формы проведения</w:t>
            </w:r>
          </w:p>
        </w:tc>
      </w:tr>
      <w:tr w:rsidR="001B7B2D" w:rsidRPr="00F8653A">
        <w:trPr>
          <w:jc w:val="center"/>
        </w:trPr>
        <w:tc>
          <w:tcPr>
            <w:tcW w:w="1206" w:type="dxa"/>
            <w:vMerge w:val="restart"/>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61" w:type="dxa"/>
            <w:vMerge w:val="restart"/>
          </w:tcPr>
          <w:p w:rsidR="001B7B2D" w:rsidRPr="00640747" w:rsidRDefault="001B7B2D" w:rsidP="00640747">
            <w:pPr>
              <w:spacing w:line="240" w:lineRule="auto"/>
              <w:rPr>
                <w:rFonts w:ascii="Times New Roman" w:hAnsi="Times New Roman" w:cs="Times New Roman"/>
                <w:sz w:val="24"/>
                <w:szCs w:val="24"/>
              </w:rPr>
            </w:pPr>
          </w:p>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Русский язык</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 xml:space="preserve">Листы индивидуальных достижений </w:t>
            </w:r>
          </w:p>
        </w:tc>
      </w:tr>
      <w:tr w:rsidR="001B7B2D" w:rsidRPr="00F8653A">
        <w:trPr>
          <w:jc w:val="center"/>
        </w:trPr>
        <w:tc>
          <w:tcPr>
            <w:tcW w:w="1206" w:type="dxa"/>
            <w:vMerge/>
          </w:tcPr>
          <w:p w:rsidR="001B7B2D" w:rsidRPr="00640747" w:rsidRDefault="001B7B2D" w:rsidP="00640747">
            <w:pPr>
              <w:spacing w:line="240" w:lineRule="auto"/>
              <w:jc w:val="center"/>
              <w:rPr>
                <w:rFonts w:ascii="Times New Roman" w:hAnsi="Times New Roman" w:cs="Times New Roman"/>
                <w:sz w:val="24"/>
                <w:szCs w:val="24"/>
              </w:rPr>
            </w:pPr>
          </w:p>
        </w:tc>
        <w:tc>
          <w:tcPr>
            <w:tcW w:w="4061" w:type="dxa"/>
            <w:vMerge/>
            <w:tcBorders>
              <w:bottom w:val="single" w:sz="4" w:space="0" w:color="auto"/>
            </w:tcBorders>
          </w:tcPr>
          <w:p w:rsidR="001B7B2D" w:rsidRPr="00640747" w:rsidRDefault="001B7B2D" w:rsidP="00640747">
            <w:pPr>
              <w:spacing w:line="240" w:lineRule="auto"/>
              <w:rPr>
                <w:rFonts w:ascii="Times New Roman" w:hAnsi="Times New Roman" w:cs="Times New Roman"/>
                <w:sz w:val="24"/>
                <w:szCs w:val="24"/>
              </w:rPr>
            </w:pP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Контрольный диктант (май)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Литературное чтение</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 xml:space="preserve">Листы индивидуальных достижений </w:t>
            </w:r>
          </w:p>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Техника чтения (май)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Родной язык (русский)</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Литературное чтение на родном языке (русском)</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Математика</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Контрольная работа (май)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Окружающий мир</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Музыка</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Изобразительное искусство</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Технология</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061"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Физическая культура</w:t>
            </w:r>
          </w:p>
        </w:tc>
        <w:tc>
          <w:tcPr>
            <w:tcW w:w="3494" w:type="dxa"/>
          </w:tcPr>
          <w:p w:rsidR="001B7B2D" w:rsidRPr="00640747" w:rsidRDefault="001B7B2D" w:rsidP="00640747">
            <w:pPr>
              <w:spacing w:line="240" w:lineRule="auto"/>
              <w:rPr>
                <w:rFonts w:ascii="Times New Roman" w:hAnsi="Times New Roman" w:cs="Times New Roman"/>
                <w:sz w:val="24"/>
                <w:szCs w:val="24"/>
              </w:rPr>
            </w:pPr>
            <w:r w:rsidRPr="00640747">
              <w:rPr>
                <w:rFonts w:ascii="Times New Roman" w:hAnsi="Times New Roman" w:cs="Times New Roman"/>
                <w:sz w:val="24"/>
                <w:szCs w:val="24"/>
              </w:rPr>
              <w:t>Листы индивидуальных достижений</w:t>
            </w:r>
          </w:p>
        </w:tc>
      </w:tr>
      <w:tr w:rsidR="001B7B2D" w:rsidRPr="00F8653A">
        <w:trPr>
          <w:jc w:val="center"/>
        </w:trPr>
        <w:tc>
          <w:tcPr>
            <w:tcW w:w="1206" w:type="dxa"/>
          </w:tcPr>
          <w:p w:rsidR="001B7B2D" w:rsidRPr="00640747" w:rsidRDefault="001B7B2D" w:rsidP="0064074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061" w:type="dxa"/>
          </w:tcPr>
          <w:p w:rsidR="001B7B2D" w:rsidRPr="00640747" w:rsidRDefault="001B7B2D" w:rsidP="00640747">
            <w:pPr>
              <w:spacing w:line="240" w:lineRule="auto"/>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tc>
        <w:tc>
          <w:tcPr>
            <w:tcW w:w="3494" w:type="dxa"/>
          </w:tcPr>
          <w:p w:rsidR="001B7B2D" w:rsidRPr="00640747" w:rsidRDefault="001B7B2D" w:rsidP="00640747">
            <w:pPr>
              <w:spacing w:line="240" w:lineRule="auto"/>
              <w:rPr>
                <w:rFonts w:ascii="Times New Roman" w:hAnsi="Times New Roman" w:cs="Times New Roman"/>
                <w:sz w:val="24"/>
                <w:szCs w:val="24"/>
              </w:rPr>
            </w:pPr>
            <w:r>
              <w:rPr>
                <w:rFonts w:ascii="Times New Roman" w:hAnsi="Times New Roman" w:cs="Times New Roman"/>
                <w:sz w:val="24"/>
                <w:szCs w:val="24"/>
              </w:rPr>
              <w:t>Портфолио</w:t>
            </w:r>
          </w:p>
        </w:tc>
      </w:tr>
    </w:tbl>
    <w:p w:rsidR="001B7B2D" w:rsidRPr="00FC7E57" w:rsidRDefault="001B7B2D" w:rsidP="00FC7E57">
      <w:pPr>
        <w:spacing w:line="240" w:lineRule="auto"/>
        <w:jc w:val="both"/>
        <w:rPr>
          <w:rFonts w:ascii="Times New Roman" w:hAnsi="Times New Roman" w:cs="Times New Roman"/>
          <w:sz w:val="28"/>
          <w:szCs w:val="28"/>
          <w:lang w:val="en-US"/>
        </w:rPr>
      </w:pPr>
    </w:p>
    <w:p w:rsidR="001B7B2D" w:rsidRDefault="001B7B2D" w:rsidP="00A56046">
      <w:pPr>
        <w:spacing w:after="0" w:line="240" w:lineRule="auto"/>
        <w:rPr>
          <w:rFonts w:ascii="Times New Roman" w:hAnsi="Times New Roman" w:cs="Times New Roman"/>
          <w:b/>
          <w:bCs/>
          <w:color w:val="000000"/>
          <w:sz w:val="28"/>
          <w:szCs w:val="28"/>
          <w:lang w:eastAsia="ru-RU"/>
        </w:rPr>
      </w:pPr>
    </w:p>
    <w:p w:rsidR="001B7B2D" w:rsidRPr="007B1154" w:rsidRDefault="001B7B2D" w:rsidP="00D46FB3">
      <w:pPr>
        <w:spacing w:after="0" w:line="240" w:lineRule="auto"/>
        <w:ind w:firstLine="709"/>
        <w:jc w:val="center"/>
        <w:rPr>
          <w:rFonts w:ascii="Times New Roman" w:hAnsi="Times New Roman" w:cs="Times New Roman"/>
          <w:sz w:val="28"/>
          <w:szCs w:val="28"/>
          <w:lang w:eastAsia="ru-RU"/>
        </w:rPr>
      </w:pPr>
      <w:r w:rsidRPr="007B1154">
        <w:rPr>
          <w:rFonts w:ascii="Times New Roman" w:hAnsi="Times New Roman" w:cs="Times New Roman"/>
          <w:b/>
          <w:bCs/>
          <w:color w:val="000000"/>
          <w:sz w:val="28"/>
          <w:szCs w:val="28"/>
          <w:lang w:eastAsia="ru-RU"/>
        </w:rPr>
        <w:t xml:space="preserve">Учебный план МБОУ </w:t>
      </w:r>
      <w:r>
        <w:rPr>
          <w:rFonts w:ascii="Times New Roman" w:hAnsi="Times New Roman" w:cs="Times New Roman"/>
          <w:b/>
          <w:bCs/>
          <w:color w:val="000000"/>
          <w:sz w:val="28"/>
          <w:szCs w:val="28"/>
          <w:lang w:eastAsia="ru-RU"/>
        </w:rPr>
        <w:t>«Ижморская СОШ №1»</w:t>
      </w:r>
      <w:r w:rsidRPr="007B1154">
        <w:rPr>
          <w:rFonts w:ascii="Times New Roman" w:hAnsi="Times New Roman" w:cs="Times New Roman"/>
          <w:b/>
          <w:bCs/>
          <w:color w:val="000000"/>
          <w:sz w:val="28"/>
          <w:szCs w:val="28"/>
          <w:lang w:eastAsia="ru-RU"/>
        </w:rPr>
        <w:t> </w:t>
      </w:r>
    </w:p>
    <w:p w:rsidR="001B7B2D" w:rsidRPr="007B1154" w:rsidRDefault="001B7B2D" w:rsidP="00D46FB3">
      <w:pPr>
        <w:spacing w:after="0" w:line="240" w:lineRule="auto"/>
        <w:ind w:firstLine="709"/>
        <w:jc w:val="center"/>
        <w:rPr>
          <w:rFonts w:ascii="Times New Roman" w:hAnsi="Times New Roman" w:cs="Times New Roman"/>
          <w:sz w:val="28"/>
          <w:szCs w:val="28"/>
          <w:lang w:eastAsia="ru-RU"/>
        </w:rPr>
      </w:pPr>
      <w:r w:rsidRPr="007B1154">
        <w:rPr>
          <w:rFonts w:ascii="Times New Roman" w:hAnsi="Times New Roman" w:cs="Times New Roman"/>
          <w:b/>
          <w:bCs/>
          <w:color w:val="000000"/>
          <w:sz w:val="28"/>
          <w:szCs w:val="28"/>
          <w:lang w:eastAsia="ru-RU"/>
        </w:rPr>
        <w:t>(уровень начального общего образования: 1 классы</w:t>
      </w:r>
      <w:r w:rsidRPr="007B1154">
        <w:rPr>
          <w:rFonts w:ascii="Times New Roman" w:hAnsi="Times New Roman" w:cs="Times New Roman"/>
          <w:color w:val="000000"/>
          <w:sz w:val="28"/>
          <w:szCs w:val="28"/>
          <w:lang w:eastAsia="ru-RU"/>
        </w:rPr>
        <w:t>)</w:t>
      </w:r>
    </w:p>
    <w:p w:rsidR="001B7B2D" w:rsidRDefault="001B7B2D" w:rsidP="00D46FB3">
      <w:pPr>
        <w:spacing w:after="0" w:line="240" w:lineRule="auto"/>
        <w:ind w:firstLine="709"/>
        <w:jc w:val="center"/>
        <w:rPr>
          <w:rFonts w:ascii="Times New Roman" w:hAnsi="Times New Roman" w:cs="Times New Roman"/>
          <w:b/>
          <w:bCs/>
          <w:color w:val="000000"/>
          <w:sz w:val="28"/>
          <w:szCs w:val="28"/>
          <w:lang w:eastAsia="ru-RU"/>
        </w:rPr>
      </w:pPr>
      <w:r w:rsidRPr="007B1154">
        <w:rPr>
          <w:rFonts w:ascii="Times New Roman" w:hAnsi="Times New Roman" w:cs="Times New Roman"/>
          <w:b/>
          <w:bCs/>
          <w:color w:val="000000"/>
          <w:sz w:val="28"/>
          <w:szCs w:val="28"/>
          <w:lang w:eastAsia="ru-RU"/>
        </w:rPr>
        <w:t>на 2022-2023 учебный год</w:t>
      </w:r>
    </w:p>
    <w:p w:rsidR="001B7B2D" w:rsidRDefault="001B7B2D" w:rsidP="00D46FB3">
      <w:pPr>
        <w:spacing w:after="0" w:line="240" w:lineRule="auto"/>
        <w:ind w:firstLine="709"/>
        <w:jc w:val="center"/>
        <w:rPr>
          <w:rFonts w:ascii="Times New Roman" w:hAnsi="Times New Roman" w:cs="Times New Roman"/>
          <w:b/>
          <w:bCs/>
          <w:color w:val="000000"/>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8"/>
        <w:gridCol w:w="2202"/>
        <w:gridCol w:w="1380"/>
        <w:gridCol w:w="13"/>
        <w:gridCol w:w="1474"/>
        <w:gridCol w:w="1311"/>
      </w:tblGrid>
      <w:tr w:rsidR="001B7B2D" w:rsidRPr="00DE7E7C">
        <w:trPr>
          <w:jc w:val="center"/>
        </w:trPr>
        <w:tc>
          <w:tcPr>
            <w:tcW w:w="2438" w:type="dxa"/>
          </w:tcPr>
          <w:p w:rsidR="001B7B2D" w:rsidRPr="00DE7E7C" w:rsidRDefault="001B7B2D" w:rsidP="00E42D59">
            <w:pPr>
              <w:spacing w:after="0" w:line="240" w:lineRule="auto"/>
              <w:jc w:val="center"/>
              <w:rPr>
                <w:rFonts w:ascii="Times New Roman" w:hAnsi="Times New Roman" w:cs="Times New Roman"/>
                <w:b/>
                <w:bCs/>
                <w:sz w:val="24"/>
                <w:szCs w:val="24"/>
              </w:rPr>
            </w:pPr>
            <w:r w:rsidRPr="00DE7E7C">
              <w:rPr>
                <w:rFonts w:ascii="Times New Roman" w:hAnsi="Times New Roman" w:cs="Times New Roman"/>
                <w:b/>
                <w:bCs/>
                <w:sz w:val="24"/>
                <w:szCs w:val="24"/>
              </w:rPr>
              <w:t>Предметные области</w:t>
            </w:r>
          </w:p>
        </w:tc>
        <w:tc>
          <w:tcPr>
            <w:tcW w:w="2202" w:type="dxa"/>
          </w:tcPr>
          <w:p w:rsidR="001B7B2D" w:rsidRPr="00DE7E7C" w:rsidRDefault="001B7B2D" w:rsidP="00E42D59">
            <w:pPr>
              <w:spacing w:after="0" w:line="240" w:lineRule="auto"/>
              <w:jc w:val="center"/>
              <w:rPr>
                <w:rFonts w:ascii="Times New Roman" w:hAnsi="Times New Roman" w:cs="Times New Roman"/>
                <w:b/>
                <w:bCs/>
                <w:sz w:val="24"/>
                <w:szCs w:val="24"/>
              </w:rPr>
            </w:pPr>
            <w:r w:rsidRPr="00DE7E7C">
              <w:rPr>
                <w:rFonts w:ascii="Times New Roman" w:hAnsi="Times New Roman" w:cs="Times New Roman"/>
                <w:b/>
                <w:bCs/>
                <w:sz w:val="24"/>
                <w:szCs w:val="24"/>
              </w:rPr>
              <w:t>Учебные предметы</w:t>
            </w:r>
          </w:p>
        </w:tc>
        <w:tc>
          <w:tcPr>
            <w:tcW w:w="2867" w:type="dxa"/>
            <w:gridSpan w:val="3"/>
            <w:tcBorders>
              <w:right w:val="single" w:sz="4" w:space="0" w:color="auto"/>
            </w:tcBorders>
          </w:tcPr>
          <w:p w:rsidR="001B7B2D" w:rsidRDefault="001B7B2D" w:rsidP="00EE175E">
            <w:pPr>
              <w:spacing w:after="0" w:line="240" w:lineRule="auto"/>
              <w:jc w:val="center"/>
              <w:rPr>
                <w:rFonts w:ascii="Times New Roman" w:hAnsi="Times New Roman" w:cs="Times New Roman"/>
                <w:b/>
                <w:bCs/>
                <w:sz w:val="24"/>
                <w:szCs w:val="24"/>
              </w:rPr>
            </w:pPr>
            <w:r w:rsidRPr="00DE7E7C">
              <w:rPr>
                <w:rFonts w:ascii="Times New Roman" w:hAnsi="Times New Roman" w:cs="Times New Roman"/>
                <w:b/>
                <w:bCs/>
                <w:sz w:val="24"/>
                <w:szCs w:val="24"/>
              </w:rPr>
              <w:t>Количество</w:t>
            </w:r>
          </w:p>
          <w:p w:rsidR="001B7B2D" w:rsidRPr="00DE7E7C" w:rsidRDefault="001B7B2D" w:rsidP="00EE175E">
            <w:pPr>
              <w:spacing w:after="0" w:line="240" w:lineRule="auto"/>
              <w:jc w:val="center"/>
              <w:rPr>
                <w:rFonts w:ascii="Times New Roman" w:hAnsi="Times New Roman" w:cs="Times New Roman"/>
                <w:b/>
                <w:bCs/>
                <w:sz w:val="24"/>
                <w:szCs w:val="24"/>
              </w:rPr>
            </w:pPr>
            <w:r w:rsidRPr="00DE7E7C">
              <w:rPr>
                <w:rFonts w:ascii="Times New Roman" w:hAnsi="Times New Roman" w:cs="Times New Roman"/>
                <w:b/>
                <w:bCs/>
                <w:sz w:val="24"/>
                <w:szCs w:val="24"/>
              </w:rPr>
              <w:t>часов в неделю</w:t>
            </w:r>
          </w:p>
        </w:tc>
        <w:tc>
          <w:tcPr>
            <w:tcW w:w="1311" w:type="dxa"/>
            <w:tcBorders>
              <w:right w:val="single" w:sz="4" w:space="0" w:color="auto"/>
            </w:tcBorders>
          </w:tcPr>
          <w:p w:rsidR="001B7B2D" w:rsidRPr="00DE7E7C" w:rsidRDefault="001B7B2D" w:rsidP="00EE1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Итого</w:t>
            </w:r>
          </w:p>
        </w:tc>
      </w:tr>
      <w:tr w:rsidR="001B7B2D" w:rsidRPr="00DE7E7C">
        <w:trPr>
          <w:jc w:val="center"/>
        </w:trPr>
        <w:tc>
          <w:tcPr>
            <w:tcW w:w="2438" w:type="dxa"/>
          </w:tcPr>
          <w:p w:rsidR="001B7B2D" w:rsidRPr="00DE7E7C" w:rsidRDefault="001B7B2D" w:rsidP="00E42D59">
            <w:pPr>
              <w:spacing w:after="0" w:line="240" w:lineRule="auto"/>
              <w:jc w:val="both"/>
              <w:rPr>
                <w:rFonts w:ascii="Times New Roman" w:hAnsi="Times New Roman" w:cs="Times New Roman"/>
                <w:b/>
                <w:bCs/>
                <w:sz w:val="24"/>
                <w:szCs w:val="24"/>
              </w:rPr>
            </w:pPr>
          </w:p>
        </w:tc>
        <w:tc>
          <w:tcPr>
            <w:tcW w:w="2202" w:type="dxa"/>
          </w:tcPr>
          <w:p w:rsidR="001B7B2D" w:rsidRPr="00DE7E7C" w:rsidRDefault="001B7B2D" w:rsidP="00E42D59">
            <w:pPr>
              <w:spacing w:after="0" w:line="240" w:lineRule="auto"/>
              <w:jc w:val="center"/>
              <w:rPr>
                <w:rFonts w:ascii="Times New Roman" w:hAnsi="Times New Roman" w:cs="Times New Roman"/>
                <w:b/>
                <w:bCs/>
                <w:sz w:val="24"/>
                <w:szCs w:val="24"/>
              </w:rPr>
            </w:pPr>
            <w:r w:rsidRPr="00DE7E7C">
              <w:rPr>
                <w:rFonts w:ascii="Times New Roman" w:hAnsi="Times New Roman" w:cs="Times New Roman"/>
                <w:b/>
                <w:bCs/>
                <w:sz w:val="24"/>
                <w:szCs w:val="24"/>
              </w:rPr>
              <w:t>Классы</w:t>
            </w:r>
          </w:p>
        </w:tc>
        <w:tc>
          <w:tcPr>
            <w:tcW w:w="1393" w:type="dxa"/>
            <w:gridSpan w:val="2"/>
            <w:tcBorders>
              <w:left w:val="single" w:sz="4" w:space="0" w:color="auto"/>
            </w:tcBorders>
          </w:tcPr>
          <w:p w:rsidR="001B7B2D" w:rsidRPr="00DE7E7C" w:rsidRDefault="001B7B2D" w:rsidP="00EE1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DE7E7C">
              <w:rPr>
                <w:rFonts w:ascii="Times New Roman" w:hAnsi="Times New Roman" w:cs="Times New Roman"/>
                <w:b/>
                <w:bCs/>
                <w:sz w:val="24"/>
                <w:szCs w:val="24"/>
              </w:rPr>
              <w:t>а</w:t>
            </w:r>
          </w:p>
        </w:tc>
        <w:tc>
          <w:tcPr>
            <w:tcW w:w="1474" w:type="dxa"/>
            <w:tcBorders>
              <w:right w:val="single" w:sz="4" w:space="0" w:color="auto"/>
            </w:tcBorders>
          </w:tcPr>
          <w:p w:rsidR="001B7B2D" w:rsidRPr="00DE7E7C" w:rsidRDefault="001B7B2D" w:rsidP="00EE1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DE7E7C">
              <w:rPr>
                <w:rFonts w:ascii="Times New Roman" w:hAnsi="Times New Roman" w:cs="Times New Roman"/>
                <w:b/>
                <w:bCs/>
                <w:sz w:val="24"/>
                <w:szCs w:val="24"/>
              </w:rPr>
              <w:t>б</w:t>
            </w:r>
          </w:p>
        </w:tc>
        <w:tc>
          <w:tcPr>
            <w:tcW w:w="1311" w:type="dxa"/>
            <w:tcBorders>
              <w:right w:val="single" w:sz="4" w:space="0" w:color="auto"/>
            </w:tcBorders>
          </w:tcPr>
          <w:p w:rsidR="001B7B2D" w:rsidRDefault="001B7B2D" w:rsidP="00EE175E">
            <w:pPr>
              <w:spacing w:after="0" w:line="240" w:lineRule="auto"/>
              <w:jc w:val="center"/>
              <w:rPr>
                <w:rFonts w:ascii="Times New Roman" w:hAnsi="Times New Roman" w:cs="Times New Roman"/>
                <w:b/>
                <w:bCs/>
                <w:sz w:val="24"/>
                <w:szCs w:val="24"/>
              </w:rPr>
            </w:pPr>
          </w:p>
        </w:tc>
      </w:tr>
      <w:tr w:rsidR="001B7B2D" w:rsidRPr="00DE7E7C">
        <w:trPr>
          <w:jc w:val="center"/>
        </w:trPr>
        <w:tc>
          <w:tcPr>
            <w:tcW w:w="2438" w:type="dxa"/>
          </w:tcPr>
          <w:p w:rsidR="001B7B2D" w:rsidRPr="00DE7E7C" w:rsidRDefault="001B7B2D" w:rsidP="00E42D59">
            <w:pPr>
              <w:spacing w:after="0" w:line="240" w:lineRule="auto"/>
              <w:jc w:val="both"/>
              <w:rPr>
                <w:rFonts w:ascii="Times New Roman" w:hAnsi="Times New Roman" w:cs="Times New Roman"/>
                <w:b/>
                <w:bCs/>
                <w:sz w:val="24"/>
                <w:szCs w:val="24"/>
              </w:rPr>
            </w:pPr>
          </w:p>
        </w:tc>
        <w:tc>
          <w:tcPr>
            <w:tcW w:w="2202" w:type="dxa"/>
          </w:tcPr>
          <w:p w:rsidR="001B7B2D" w:rsidRPr="00DE7E7C" w:rsidRDefault="001B7B2D" w:rsidP="00E42D59">
            <w:pPr>
              <w:spacing w:after="0" w:line="240" w:lineRule="auto"/>
              <w:jc w:val="center"/>
              <w:rPr>
                <w:rFonts w:ascii="Times New Roman" w:hAnsi="Times New Roman" w:cs="Times New Roman"/>
                <w:b/>
                <w:bCs/>
                <w:i/>
                <w:iCs/>
                <w:sz w:val="24"/>
                <w:szCs w:val="24"/>
              </w:rPr>
            </w:pPr>
            <w:r w:rsidRPr="00DE7E7C">
              <w:rPr>
                <w:rFonts w:ascii="Times New Roman" w:hAnsi="Times New Roman" w:cs="Times New Roman"/>
                <w:b/>
                <w:bCs/>
                <w:i/>
                <w:iCs/>
                <w:sz w:val="24"/>
                <w:szCs w:val="24"/>
              </w:rPr>
              <w:t>Обязательная часть</w:t>
            </w:r>
          </w:p>
        </w:tc>
        <w:tc>
          <w:tcPr>
            <w:tcW w:w="2867" w:type="dxa"/>
            <w:gridSpan w:val="3"/>
            <w:tcBorders>
              <w:left w:val="single" w:sz="4" w:space="0" w:color="auto"/>
              <w:right w:val="single" w:sz="4" w:space="0" w:color="auto"/>
            </w:tcBorders>
          </w:tcPr>
          <w:p w:rsidR="001B7B2D" w:rsidRPr="00DE7E7C" w:rsidRDefault="001B7B2D" w:rsidP="00E42D59">
            <w:pPr>
              <w:spacing w:after="0" w:line="240" w:lineRule="auto"/>
              <w:jc w:val="both"/>
              <w:rPr>
                <w:rFonts w:ascii="Times New Roman" w:hAnsi="Times New Roman" w:cs="Times New Roman"/>
                <w:b/>
                <w:bCs/>
                <w:sz w:val="24"/>
                <w:szCs w:val="24"/>
              </w:rPr>
            </w:pPr>
          </w:p>
        </w:tc>
        <w:tc>
          <w:tcPr>
            <w:tcW w:w="1311" w:type="dxa"/>
            <w:tcBorders>
              <w:left w:val="single" w:sz="4" w:space="0" w:color="auto"/>
              <w:right w:val="single" w:sz="4" w:space="0" w:color="auto"/>
            </w:tcBorders>
          </w:tcPr>
          <w:p w:rsidR="001B7B2D" w:rsidRPr="00DE7E7C" w:rsidRDefault="001B7B2D" w:rsidP="00E42D59">
            <w:pPr>
              <w:spacing w:after="0" w:line="240" w:lineRule="auto"/>
              <w:jc w:val="both"/>
              <w:rPr>
                <w:rFonts w:ascii="Times New Roman" w:hAnsi="Times New Roman" w:cs="Times New Roman"/>
                <w:b/>
                <w:bCs/>
                <w:sz w:val="24"/>
                <w:szCs w:val="24"/>
              </w:rPr>
            </w:pPr>
          </w:p>
        </w:tc>
      </w:tr>
      <w:tr w:rsidR="001B7B2D" w:rsidRPr="00DE7E7C">
        <w:trPr>
          <w:jc w:val="center"/>
        </w:trPr>
        <w:tc>
          <w:tcPr>
            <w:tcW w:w="2438" w:type="dxa"/>
            <w:vMerge w:val="restart"/>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Русский язык и литературное чтение</w:t>
            </w:r>
          </w:p>
        </w:tc>
        <w:tc>
          <w:tcPr>
            <w:tcW w:w="2202"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Русский язык</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11" w:type="dxa"/>
          </w:tcPr>
          <w:p w:rsidR="001B7B2D"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B7B2D" w:rsidRPr="00DE7E7C">
        <w:trPr>
          <w:jc w:val="center"/>
        </w:trPr>
        <w:tc>
          <w:tcPr>
            <w:tcW w:w="2438" w:type="dxa"/>
            <w:vMerge/>
          </w:tcPr>
          <w:p w:rsidR="001B7B2D" w:rsidRPr="00DE7E7C" w:rsidRDefault="001B7B2D" w:rsidP="00E42D59">
            <w:pPr>
              <w:spacing w:after="0" w:line="240" w:lineRule="auto"/>
              <w:jc w:val="center"/>
              <w:rPr>
                <w:rFonts w:ascii="Times New Roman" w:hAnsi="Times New Roman" w:cs="Times New Roman"/>
                <w:sz w:val="24"/>
                <w:szCs w:val="24"/>
              </w:rPr>
            </w:pPr>
          </w:p>
        </w:tc>
        <w:tc>
          <w:tcPr>
            <w:tcW w:w="2202"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Литературное чтение</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11" w:type="dxa"/>
          </w:tcPr>
          <w:p w:rsidR="001B7B2D"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B7B2D" w:rsidRPr="00DE7E7C">
        <w:trPr>
          <w:jc w:val="center"/>
        </w:trPr>
        <w:tc>
          <w:tcPr>
            <w:tcW w:w="2438" w:type="dxa"/>
            <w:vMerge w:val="restart"/>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Родной язык и литературное чтение на родном языке</w:t>
            </w:r>
          </w:p>
        </w:tc>
        <w:tc>
          <w:tcPr>
            <w:tcW w:w="2202"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Родной язык (русский язык)</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11" w:type="dxa"/>
          </w:tcPr>
          <w:p w:rsidR="001B7B2D"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B7B2D" w:rsidRPr="00DE7E7C">
        <w:trPr>
          <w:jc w:val="center"/>
        </w:trPr>
        <w:tc>
          <w:tcPr>
            <w:tcW w:w="2438" w:type="dxa"/>
            <w:vMerge/>
          </w:tcPr>
          <w:p w:rsidR="001B7B2D" w:rsidRPr="00DE7E7C" w:rsidRDefault="001B7B2D" w:rsidP="00E42D59">
            <w:pPr>
              <w:spacing w:after="0" w:line="240" w:lineRule="auto"/>
              <w:jc w:val="center"/>
              <w:rPr>
                <w:rFonts w:ascii="Times New Roman" w:hAnsi="Times New Roman" w:cs="Times New Roman"/>
                <w:sz w:val="24"/>
                <w:szCs w:val="24"/>
              </w:rPr>
            </w:pPr>
          </w:p>
        </w:tc>
        <w:tc>
          <w:tcPr>
            <w:tcW w:w="2202"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Литературное чтение на родном языке (русском языке)</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11" w:type="dxa"/>
          </w:tcPr>
          <w:p w:rsidR="001B7B2D"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B7B2D" w:rsidRPr="00DE7E7C">
        <w:trPr>
          <w:jc w:val="center"/>
        </w:trPr>
        <w:tc>
          <w:tcPr>
            <w:tcW w:w="2438"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2202" w:type="dxa"/>
          </w:tcPr>
          <w:p w:rsidR="001B7B2D" w:rsidRPr="001E62A5"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11" w:type="dxa"/>
          </w:tcPr>
          <w:p w:rsidR="001B7B2D"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B7B2D" w:rsidRPr="00DE7E7C">
        <w:trPr>
          <w:jc w:val="center"/>
        </w:trPr>
        <w:tc>
          <w:tcPr>
            <w:tcW w:w="2438"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w:t>
            </w:r>
          </w:p>
        </w:tc>
        <w:tc>
          <w:tcPr>
            <w:tcW w:w="2202" w:type="dxa"/>
          </w:tcPr>
          <w:p w:rsidR="001B7B2D" w:rsidRPr="001E62A5"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p>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2</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p>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2</w:t>
            </w:r>
          </w:p>
        </w:tc>
        <w:tc>
          <w:tcPr>
            <w:tcW w:w="1311"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B7B2D" w:rsidRPr="00DE7E7C">
        <w:trPr>
          <w:jc w:val="center"/>
        </w:trPr>
        <w:tc>
          <w:tcPr>
            <w:tcW w:w="2438" w:type="dxa"/>
            <w:vMerge w:val="restart"/>
          </w:tcPr>
          <w:p w:rsidR="001B7B2D" w:rsidRDefault="001B7B2D" w:rsidP="00E42D59">
            <w:pPr>
              <w:spacing w:after="0" w:line="240" w:lineRule="auto"/>
              <w:jc w:val="center"/>
              <w:rPr>
                <w:rFonts w:ascii="Times New Roman" w:hAnsi="Times New Roman" w:cs="Times New Roman"/>
                <w:sz w:val="24"/>
                <w:szCs w:val="24"/>
              </w:rPr>
            </w:pPr>
          </w:p>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Искусство</w:t>
            </w:r>
          </w:p>
        </w:tc>
        <w:tc>
          <w:tcPr>
            <w:tcW w:w="2202" w:type="dxa"/>
          </w:tcPr>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Музыка</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311"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7B2D" w:rsidRPr="00DE7E7C">
        <w:trPr>
          <w:jc w:val="center"/>
        </w:trPr>
        <w:tc>
          <w:tcPr>
            <w:tcW w:w="2438" w:type="dxa"/>
            <w:vMerge/>
          </w:tcPr>
          <w:p w:rsidR="001B7B2D" w:rsidRPr="00DE7E7C" w:rsidRDefault="001B7B2D" w:rsidP="00E42D59">
            <w:pPr>
              <w:spacing w:after="0" w:line="240" w:lineRule="auto"/>
              <w:jc w:val="center"/>
              <w:rPr>
                <w:rFonts w:ascii="Times New Roman" w:hAnsi="Times New Roman" w:cs="Times New Roman"/>
                <w:sz w:val="24"/>
                <w:szCs w:val="24"/>
              </w:rPr>
            </w:pPr>
          </w:p>
        </w:tc>
        <w:tc>
          <w:tcPr>
            <w:tcW w:w="2202" w:type="dxa"/>
          </w:tcPr>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311"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7B2D" w:rsidRPr="00DE7E7C">
        <w:trPr>
          <w:jc w:val="center"/>
        </w:trPr>
        <w:tc>
          <w:tcPr>
            <w:tcW w:w="2438"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Технология</w:t>
            </w:r>
          </w:p>
        </w:tc>
        <w:tc>
          <w:tcPr>
            <w:tcW w:w="2202" w:type="dxa"/>
          </w:tcPr>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Технология</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1</w:t>
            </w:r>
          </w:p>
        </w:tc>
        <w:tc>
          <w:tcPr>
            <w:tcW w:w="1311"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7B2D" w:rsidRPr="00DE7E7C">
        <w:trPr>
          <w:jc w:val="center"/>
        </w:trPr>
        <w:tc>
          <w:tcPr>
            <w:tcW w:w="2438"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202" w:type="dxa"/>
          </w:tcPr>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393" w:type="dxa"/>
            <w:gridSpan w:val="2"/>
          </w:tcPr>
          <w:p w:rsidR="001B7B2D" w:rsidRPr="00DE7E7C" w:rsidRDefault="001B7B2D" w:rsidP="00E42D59">
            <w:pPr>
              <w:spacing w:after="0" w:line="240" w:lineRule="auto"/>
              <w:jc w:val="center"/>
              <w:rPr>
                <w:rFonts w:ascii="Times New Roman" w:hAnsi="Times New Roman" w:cs="Times New Roman"/>
                <w:sz w:val="24"/>
                <w:szCs w:val="24"/>
              </w:rPr>
            </w:pPr>
          </w:p>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2</w:t>
            </w:r>
          </w:p>
        </w:tc>
        <w:tc>
          <w:tcPr>
            <w:tcW w:w="1474" w:type="dxa"/>
          </w:tcPr>
          <w:p w:rsidR="001B7B2D" w:rsidRPr="00DE7E7C" w:rsidRDefault="001B7B2D" w:rsidP="00E42D59">
            <w:pPr>
              <w:spacing w:after="0" w:line="240" w:lineRule="auto"/>
              <w:jc w:val="center"/>
              <w:rPr>
                <w:rFonts w:ascii="Times New Roman" w:hAnsi="Times New Roman" w:cs="Times New Roman"/>
                <w:sz w:val="24"/>
                <w:szCs w:val="24"/>
              </w:rPr>
            </w:pPr>
          </w:p>
          <w:p w:rsidR="001B7B2D" w:rsidRPr="00DE7E7C" w:rsidRDefault="001B7B2D" w:rsidP="00E42D59">
            <w:pPr>
              <w:spacing w:after="0" w:line="240" w:lineRule="auto"/>
              <w:jc w:val="center"/>
              <w:rPr>
                <w:rFonts w:ascii="Times New Roman" w:hAnsi="Times New Roman" w:cs="Times New Roman"/>
                <w:sz w:val="24"/>
                <w:szCs w:val="24"/>
              </w:rPr>
            </w:pPr>
            <w:r w:rsidRPr="00DE7E7C">
              <w:rPr>
                <w:rFonts w:ascii="Times New Roman" w:hAnsi="Times New Roman" w:cs="Times New Roman"/>
                <w:sz w:val="24"/>
                <w:szCs w:val="24"/>
              </w:rPr>
              <w:t>2</w:t>
            </w:r>
          </w:p>
        </w:tc>
        <w:tc>
          <w:tcPr>
            <w:tcW w:w="1311" w:type="dxa"/>
          </w:tcPr>
          <w:p w:rsidR="001B7B2D" w:rsidRPr="00DE7E7C"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B7B2D" w:rsidRPr="00DE7E7C">
        <w:trPr>
          <w:jc w:val="center"/>
        </w:trPr>
        <w:tc>
          <w:tcPr>
            <w:tcW w:w="4640" w:type="dxa"/>
            <w:gridSpan w:val="2"/>
          </w:tcPr>
          <w:p w:rsidR="001B7B2D" w:rsidRPr="00406ED0"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1393" w:type="dxa"/>
            <w:gridSpan w:val="2"/>
          </w:tcPr>
          <w:p w:rsidR="001B7B2D" w:rsidRPr="00626D4A" w:rsidRDefault="001B7B2D" w:rsidP="00E42D59">
            <w:pPr>
              <w:spacing w:after="0" w:line="240" w:lineRule="auto"/>
              <w:jc w:val="center"/>
              <w:rPr>
                <w:rFonts w:ascii="Times New Roman" w:hAnsi="Times New Roman" w:cs="Times New Roman"/>
                <w:b/>
                <w:bCs/>
                <w:sz w:val="24"/>
                <w:szCs w:val="24"/>
              </w:rPr>
            </w:pPr>
            <w:r w:rsidRPr="00626D4A">
              <w:rPr>
                <w:rFonts w:ascii="Times New Roman" w:hAnsi="Times New Roman" w:cs="Times New Roman"/>
                <w:b/>
                <w:bCs/>
                <w:sz w:val="24"/>
                <w:szCs w:val="24"/>
              </w:rPr>
              <w:t>20</w:t>
            </w:r>
          </w:p>
        </w:tc>
        <w:tc>
          <w:tcPr>
            <w:tcW w:w="1474" w:type="dxa"/>
          </w:tcPr>
          <w:p w:rsidR="001B7B2D" w:rsidRPr="00626D4A" w:rsidRDefault="001B7B2D" w:rsidP="00E42D59">
            <w:pPr>
              <w:spacing w:after="0" w:line="240" w:lineRule="auto"/>
              <w:jc w:val="center"/>
              <w:rPr>
                <w:rFonts w:ascii="Times New Roman" w:hAnsi="Times New Roman" w:cs="Times New Roman"/>
                <w:b/>
                <w:bCs/>
                <w:sz w:val="24"/>
                <w:szCs w:val="24"/>
              </w:rPr>
            </w:pPr>
            <w:r w:rsidRPr="00626D4A">
              <w:rPr>
                <w:rFonts w:ascii="Times New Roman" w:hAnsi="Times New Roman" w:cs="Times New Roman"/>
                <w:b/>
                <w:bCs/>
                <w:sz w:val="24"/>
                <w:szCs w:val="24"/>
              </w:rPr>
              <w:t>20</w:t>
            </w:r>
          </w:p>
        </w:tc>
        <w:tc>
          <w:tcPr>
            <w:tcW w:w="1311" w:type="dxa"/>
          </w:tcPr>
          <w:p w:rsidR="001B7B2D" w:rsidRPr="00626D4A" w:rsidRDefault="001B7B2D" w:rsidP="00E42D59">
            <w:pPr>
              <w:spacing w:after="0" w:line="240" w:lineRule="auto"/>
              <w:jc w:val="center"/>
              <w:rPr>
                <w:rFonts w:ascii="Times New Roman" w:hAnsi="Times New Roman" w:cs="Times New Roman"/>
                <w:b/>
                <w:bCs/>
                <w:sz w:val="24"/>
                <w:szCs w:val="24"/>
              </w:rPr>
            </w:pPr>
            <w:r w:rsidRPr="00626D4A">
              <w:rPr>
                <w:rFonts w:ascii="Times New Roman" w:hAnsi="Times New Roman" w:cs="Times New Roman"/>
                <w:b/>
                <w:bCs/>
                <w:sz w:val="24"/>
                <w:szCs w:val="24"/>
              </w:rPr>
              <w:t>40</w:t>
            </w:r>
          </w:p>
        </w:tc>
      </w:tr>
      <w:tr w:rsidR="001B7B2D" w:rsidRPr="00DE7E7C">
        <w:trPr>
          <w:jc w:val="center"/>
        </w:trPr>
        <w:tc>
          <w:tcPr>
            <w:tcW w:w="4640" w:type="dxa"/>
            <w:gridSpan w:val="2"/>
          </w:tcPr>
          <w:p w:rsidR="001B7B2D" w:rsidRPr="00406ED0" w:rsidRDefault="001B7B2D" w:rsidP="00E42D59">
            <w:pPr>
              <w:spacing w:after="0" w:line="240" w:lineRule="auto"/>
              <w:jc w:val="center"/>
              <w:rPr>
                <w:rFonts w:ascii="Times New Roman" w:hAnsi="Times New Roman" w:cs="Times New Roman"/>
                <w:b/>
                <w:bCs/>
                <w:i/>
                <w:iCs/>
                <w:sz w:val="24"/>
                <w:szCs w:val="24"/>
              </w:rPr>
            </w:pPr>
            <w:r w:rsidRPr="00406ED0">
              <w:rPr>
                <w:rFonts w:ascii="Times New Roman" w:hAnsi="Times New Roman" w:cs="Times New Roman"/>
                <w:b/>
                <w:bCs/>
                <w:i/>
                <w:iCs/>
                <w:sz w:val="24"/>
                <w:szCs w:val="24"/>
              </w:rPr>
              <w:t>Часть, формируемая участниками образовательных отношений</w:t>
            </w:r>
          </w:p>
        </w:tc>
        <w:tc>
          <w:tcPr>
            <w:tcW w:w="4178" w:type="dxa"/>
            <w:gridSpan w:val="4"/>
          </w:tcPr>
          <w:p w:rsidR="001B7B2D" w:rsidRPr="00DE7E7C" w:rsidRDefault="001B7B2D" w:rsidP="00E42D59">
            <w:pPr>
              <w:spacing w:after="0" w:line="240" w:lineRule="auto"/>
              <w:jc w:val="center"/>
              <w:rPr>
                <w:rFonts w:ascii="Times New Roman" w:hAnsi="Times New Roman" w:cs="Times New Roman"/>
                <w:sz w:val="24"/>
                <w:szCs w:val="24"/>
              </w:rPr>
            </w:pPr>
          </w:p>
        </w:tc>
      </w:tr>
      <w:tr w:rsidR="001B7B2D" w:rsidRPr="00DE7E7C">
        <w:trPr>
          <w:jc w:val="center"/>
        </w:trPr>
        <w:tc>
          <w:tcPr>
            <w:tcW w:w="4640" w:type="dxa"/>
            <w:gridSpan w:val="2"/>
          </w:tcPr>
          <w:p w:rsidR="001B7B2D" w:rsidRPr="00626D4A" w:rsidRDefault="001B7B2D" w:rsidP="00E42D59">
            <w:pPr>
              <w:spacing w:after="0" w:line="240" w:lineRule="auto"/>
              <w:jc w:val="center"/>
              <w:rPr>
                <w:rFonts w:ascii="Times New Roman" w:hAnsi="Times New Roman" w:cs="Times New Roman"/>
                <w:sz w:val="24"/>
                <w:szCs w:val="24"/>
              </w:rPr>
            </w:pPr>
            <w:r w:rsidRPr="00626D4A">
              <w:rPr>
                <w:rFonts w:ascii="Times New Roman" w:hAnsi="Times New Roman" w:cs="Times New Roman"/>
                <w:b/>
                <w:bCs/>
                <w:color w:val="000000"/>
                <w:sz w:val="24"/>
                <w:szCs w:val="24"/>
              </w:rPr>
              <w:t>Курсы внеурочной деятельности</w:t>
            </w:r>
          </w:p>
        </w:tc>
        <w:tc>
          <w:tcPr>
            <w:tcW w:w="4178" w:type="dxa"/>
            <w:gridSpan w:val="4"/>
          </w:tcPr>
          <w:p w:rsidR="001B7B2D" w:rsidRDefault="001B7B2D" w:rsidP="00E42D59">
            <w:pPr>
              <w:spacing w:after="0" w:line="240" w:lineRule="auto"/>
              <w:jc w:val="center"/>
              <w:rPr>
                <w:rFonts w:ascii="Times New Roman" w:hAnsi="Times New Roman" w:cs="Times New Roman"/>
                <w:sz w:val="24"/>
                <w:szCs w:val="24"/>
              </w:rPr>
            </w:pPr>
          </w:p>
        </w:tc>
      </w:tr>
      <w:tr w:rsidR="001B7B2D" w:rsidRPr="00DE7E7C">
        <w:trPr>
          <w:jc w:val="center"/>
        </w:trPr>
        <w:tc>
          <w:tcPr>
            <w:tcW w:w="4640" w:type="dxa"/>
            <w:gridSpan w:val="2"/>
          </w:tcPr>
          <w:p w:rsidR="001B7B2D" w:rsidRPr="00626D4A" w:rsidRDefault="001B7B2D" w:rsidP="00626D4A">
            <w:pPr>
              <w:spacing w:after="0" w:line="240" w:lineRule="auto"/>
              <w:rPr>
                <w:rFonts w:ascii="Times New Roman" w:hAnsi="Times New Roman" w:cs="Times New Roman"/>
                <w:color w:val="000000"/>
                <w:sz w:val="24"/>
                <w:szCs w:val="24"/>
              </w:rPr>
            </w:pPr>
            <w:r w:rsidRPr="00626D4A">
              <w:rPr>
                <w:rFonts w:ascii="Times New Roman" w:hAnsi="Times New Roman" w:cs="Times New Roman"/>
                <w:color w:val="000000"/>
                <w:sz w:val="24"/>
                <w:szCs w:val="24"/>
              </w:rPr>
              <w:t>Разговоры о важном</w:t>
            </w:r>
          </w:p>
        </w:tc>
        <w:tc>
          <w:tcPr>
            <w:tcW w:w="1393" w:type="dxa"/>
            <w:gridSpan w:val="2"/>
          </w:tcPr>
          <w:p w:rsidR="001B7B2D" w:rsidRPr="00626D4A"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74" w:type="dxa"/>
          </w:tcPr>
          <w:p w:rsidR="001B7B2D" w:rsidRPr="00626D4A"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E4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7B2D" w:rsidRPr="00DE7E7C">
        <w:trPr>
          <w:jc w:val="center"/>
        </w:trPr>
        <w:tc>
          <w:tcPr>
            <w:tcW w:w="4640" w:type="dxa"/>
            <w:gridSpan w:val="2"/>
          </w:tcPr>
          <w:p w:rsidR="001B7B2D" w:rsidRPr="00626D4A" w:rsidRDefault="001B7B2D" w:rsidP="00626D4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 гражданин</w:t>
            </w:r>
          </w:p>
        </w:tc>
        <w:tc>
          <w:tcPr>
            <w:tcW w:w="2867" w:type="dxa"/>
            <w:gridSpan w:val="3"/>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626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626D4A" w:rsidRDefault="001B7B2D" w:rsidP="00A90D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Тропинка в профессию</w:t>
            </w:r>
          </w:p>
        </w:tc>
        <w:tc>
          <w:tcPr>
            <w:tcW w:w="2867" w:type="dxa"/>
            <w:gridSpan w:val="3"/>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626D4A" w:rsidRDefault="001B7B2D" w:rsidP="00A90D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Смысловое чтение</w:t>
            </w:r>
          </w:p>
        </w:tc>
        <w:tc>
          <w:tcPr>
            <w:tcW w:w="2867" w:type="dxa"/>
            <w:gridSpan w:val="3"/>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626D4A" w:rsidRDefault="001B7B2D" w:rsidP="00A90D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Знайка.комп</w:t>
            </w:r>
          </w:p>
        </w:tc>
        <w:tc>
          <w:tcPr>
            <w:tcW w:w="2867" w:type="dxa"/>
            <w:gridSpan w:val="3"/>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626D4A" w:rsidRDefault="001B7B2D" w:rsidP="00A90D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w:t>
            </w:r>
          </w:p>
        </w:tc>
        <w:tc>
          <w:tcPr>
            <w:tcW w:w="2867" w:type="dxa"/>
            <w:gridSpan w:val="3"/>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Default="001B7B2D" w:rsidP="00A90D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Юный спасатель</w:t>
            </w:r>
          </w:p>
        </w:tc>
        <w:tc>
          <w:tcPr>
            <w:tcW w:w="2867" w:type="dxa"/>
            <w:gridSpan w:val="3"/>
          </w:tcPr>
          <w:p w:rsidR="001B7B2D"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626D4A" w:rsidRDefault="001B7B2D" w:rsidP="00A90D0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Итого</w:t>
            </w:r>
          </w:p>
        </w:tc>
        <w:tc>
          <w:tcPr>
            <w:tcW w:w="2867" w:type="dxa"/>
            <w:gridSpan w:val="3"/>
          </w:tcPr>
          <w:p w:rsidR="001B7B2D" w:rsidRPr="00626D4A" w:rsidRDefault="001B7B2D" w:rsidP="00A90D0A">
            <w:pPr>
              <w:spacing w:after="0" w:line="240" w:lineRule="auto"/>
              <w:rPr>
                <w:rFonts w:ascii="Times New Roman" w:hAnsi="Times New Roman" w:cs="Times New Roman"/>
                <w:sz w:val="24"/>
                <w:szCs w:val="24"/>
              </w:rPr>
            </w:pPr>
          </w:p>
        </w:tc>
        <w:tc>
          <w:tcPr>
            <w:tcW w:w="1311" w:type="dxa"/>
          </w:tcPr>
          <w:p w:rsidR="001B7B2D" w:rsidRPr="00626D4A"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B7B2D" w:rsidRPr="00DE7E7C">
        <w:trPr>
          <w:jc w:val="center"/>
        </w:trPr>
        <w:tc>
          <w:tcPr>
            <w:tcW w:w="4640" w:type="dxa"/>
            <w:gridSpan w:val="2"/>
          </w:tcPr>
          <w:p w:rsidR="001B7B2D" w:rsidRPr="00C95C19" w:rsidRDefault="001B7B2D" w:rsidP="00A90D0A">
            <w:pPr>
              <w:spacing w:after="0" w:line="240" w:lineRule="auto"/>
              <w:jc w:val="center"/>
              <w:rPr>
                <w:rFonts w:ascii="Times New Roman" w:hAnsi="Times New Roman" w:cs="Times New Roman"/>
                <w:sz w:val="24"/>
                <w:szCs w:val="24"/>
              </w:rPr>
            </w:pPr>
            <w:r w:rsidRPr="00C95C19">
              <w:rPr>
                <w:rFonts w:ascii="Times New Roman" w:hAnsi="Times New Roman" w:cs="Times New Roman"/>
                <w:b/>
                <w:bCs/>
                <w:i/>
                <w:iCs/>
                <w:sz w:val="24"/>
                <w:szCs w:val="24"/>
              </w:rPr>
              <w:t>Коррекционно-развивающая область</w:t>
            </w:r>
            <w:r>
              <w:rPr>
                <w:rFonts w:ascii="Times New Roman" w:hAnsi="Times New Roman" w:cs="Times New Roman"/>
                <w:b/>
                <w:bCs/>
                <w:i/>
                <w:iCs/>
                <w:sz w:val="24"/>
                <w:szCs w:val="24"/>
              </w:rPr>
              <w:t xml:space="preserve"> ОВЗ (вариант 7.2)</w:t>
            </w:r>
          </w:p>
        </w:tc>
        <w:tc>
          <w:tcPr>
            <w:tcW w:w="2867" w:type="dxa"/>
            <w:gridSpan w:val="3"/>
          </w:tcPr>
          <w:p w:rsidR="001B7B2D" w:rsidRPr="00626D4A" w:rsidRDefault="001B7B2D" w:rsidP="00A90D0A">
            <w:pPr>
              <w:spacing w:after="0" w:line="240" w:lineRule="auto"/>
              <w:rPr>
                <w:rFonts w:ascii="Times New Roman" w:hAnsi="Times New Roman" w:cs="Times New Roman"/>
                <w:sz w:val="24"/>
                <w:szCs w:val="24"/>
              </w:rPr>
            </w:pPr>
          </w:p>
        </w:tc>
        <w:tc>
          <w:tcPr>
            <w:tcW w:w="1311" w:type="dxa"/>
          </w:tcPr>
          <w:p w:rsidR="001B7B2D" w:rsidRDefault="001B7B2D" w:rsidP="00A90D0A">
            <w:pPr>
              <w:spacing w:after="0" w:line="240" w:lineRule="auto"/>
              <w:jc w:val="center"/>
              <w:rPr>
                <w:rFonts w:ascii="Times New Roman" w:hAnsi="Times New Roman" w:cs="Times New Roman"/>
                <w:sz w:val="24"/>
                <w:szCs w:val="24"/>
              </w:rPr>
            </w:pPr>
          </w:p>
        </w:tc>
      </w:tr>
      <w:tr w:rsidR="001B7B2D" w:rsidRPr="00DE7E7C">
        <w:trPr>
          <w:jc w:val="center"/>
        </w:trPr>
        <w:tc>
          <w:tcPr>
            <w:tcW w:w="4640" w:type="dxa"/>
            <w:gridSpan w:val="2"/>
          </w:tcPr>
          <w:p w:rsidR="001B7B2D" w:rsidRPr="00C95C19" w:rsidRDefault="001B7B2D" w:rsidP="00C95C19">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95C19">
              <w:rPr>
                <w:rFonts w:ascii="Times New Roman" w:hAnsi="Times New Roman" w:cs="Times New Roman"/>
                <w:sz w:val="24"/>
                <w:szCs w:val="24"/>
              </w:rPr>
              <w:t>огопедически</w:t>
            </w:r>
            <w:r>
              <w:rPr>
                <w:rFonts w:ascii="Times New Roman" w:hAnsi="Times New Roman" w:cs="Times New Roman"/>
                <w:sz w:val="24"/>
                <w:szCs w:val="24"/>
              </w:rPr>
              <w:t>е занятия</w:t>
            </w:r>
          </w:p>
        </w:tc>
        <w:tc>
          <w:tcPr>
            <w:tcW w:w="1380" w:type="dxa"/>
            <w:tcBorders>
              <w:right w:val="single" w:sz="4" w:space="0" w:color="auto"/>
            </w:tcBorders>
          </w:tcPr>
          <w:p w:rsidR="001B7B2D" w:rsidRPr="00626D4A" w:rsidRDefault="001B7B2D" w:rsidP="00A90D0A">
            <w:pPr>
              <w:spacing w:after="0" w:line="240" w:lineRule="auto"/>
              <w:rPr>
                <w:rFonts w:ascii="Times New Roman" w:hAnsi="Times New Roman" w:cs="Times New Roman"/>
                <w:sz w:val="24"/>
                <w:szCs w:val="24"/>
              </w:rPr>
            </w:pPr>
          </w:p>
        </w:tc>
        <w:tc>
          <w:tcPr>
            <w:tcW w:w="1487" w:type="dxa"/>
            <w:gridSpan w:val="2"/>
            <w:tcBorders>
              <w:left w:val="single" w:sz="4" w:space="0" w:color="auto"/>
            </w:tcBorders>
          </w:tcPr>
          <w:p w:rsidR="001B7B2D" w:rsidRPr="00626D4A"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C95C19" w:rsidRDefault="001B7B2D" w:rsidP="00C95C19">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П</w:t>
            </w:r>
            <w:r w:rsidRPr="00C95C19">
              <w:rPr>
                <w:rFonts w:ascii="Times New Roman" w:hAnsi="Times New Roman" w:cs="Times New Roman"/>
                <w:sz w:val="24"/>
                <w:szCs w:val="24"/>
              </w:rPr>
              <w:t>сихокоррекционны</w:t>
            </w:r>
            <w:r>
              <w:rPr>
                <w:rFonts w:ascii="Times New Roman" w:hAnsi="Times New Roman" w:cs="Times New Roman"/>
                <w:sz w:val="24"/>
                <w:szCs w:val="24"/>
              </w:rPr>
              <w:t>е занятия</w:t>
            </w:r>
          </w:p>
        </w:tc>
        <w:tc>
          <w:tcPr>
            <w:tcW w:w="1380" w:type="dxa"/>
            <w:tcBorders>
              <w:right w:val="single" w:sz="4" w:space="0" w:color="auto"/>
            </w:tcBorders>
          </w:tcPr>
          <w:p w:rsidR="001B7B2D" w:rsidRPr="00626D4A" w:rsidRDefault="001B7B2D" w:rsidP="00A90D0A">
            <w:pPr>
              <w:spacing w:after="0" w:line="240" w:lineRule="auto"/>
              <w:rPr>
                <w:rFonts w:ascii="Times New Roman" w:hAnsi="Times New Roman" w:cs="Times New Roman"/>
                <w:sz w:val="24"/>
                <w:szCs w:val="24"/>
              </w:rPr>
            </w:pPr>
          </w:p>
        </w:tc>
        <w:tc>
          <w:tcPr>
            <w:tcW w:w="1487" w:type="dxa"/>
            <w:gridSpan w:val="2"/>
            <w:tcBorders>
              <w:left w:val="single" w:sz="4" w:space="0" w:color="auto"/>
            </w:tcBorders>
          </w:tcPr>
          <w:p w:rsidR="001B7B2D" w:rsidRPr="00626D4A"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C95C19" w:rsidRDefault="001B7B2D" w:rsidP="00C95C19">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Р</w:t>
            </w:r>
            <w:r w:rsidRPr="00C95C19">
              <w:rPr>
                <w:rFonts w:ascii="Times New Roman" w:hAnsi="Times New Roman" w:cs="Times New Roman"/>
                <w:sz w:val="24"/>
                <w:szCs w:val="24"/>
              </w:rPr>
              <w:t>итмик</w:t>
            </w:r>
            <w:r>
              <w:rPr>
                <w:rFonts w:ascii="Times New Roman" w:hAnsi="Times New Roman" w:cs="Times New Roman"/>
                <w:sz w:val="24"/>
                <w:szCs w:val="24"/>
              </w:rPr>
              <w:t>а</w:t>
            </w:r>
          </w:p>
        </w:tc>
        <w:tc>
          <w:tcPr>
            <w:tcW w:w="1380" w:type="dxa"/>
            <w:tcBorders>
              <w:right w:val="single" w:sz="4" w:space="0" w:color="auto"/>
            </w:tcBorders>
          </w:tcPr>
          <w:p w:rsidR="001B7B2D" w:rsidRPr="00626D4A" w:rsidRDefault="001B7B2D" w:rsidP="00A90D0A">
            <w:pPr>
              <w:spacing w:after="0" w:line="240" w:lineRule="auto"/>
              <w:rPr>
                <w:rFonts w:ascii="Times New Roman" w:hAnsi="Times New Roman" w:cs="Times New Roman"/>
                <w:sz w:val="24"/>
                <w:szCs w:val="24"/>
              </w:rPr>
            </w:pPr>
          </w:p>
        </w:tc>
        <w:tc>
          <w:tcPr>
            <w:tcW w:w="1487" w:type="dxa"/>
            <w:gridSpan w:val="2"/>
            <w:tcBorders>
              <w:left w:val="single" w:sz="4" w:space="0" w:color="auto"/>
            </w:tcBorders>
          </w:tcPr>
          <w:p w:rsidR="001B7B2D" w:rsidRPr="00626D4A"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11" w:type="dxa"/>
          </w:tcPr>
          <w:p w:rsidR="001B7B2D"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B7B2D" w:rsidRPr="00DE7E7C">
        <w:trPr>
          <w:jc w:val="center"/>
        </w:trPr>
        <w:tc>
          <w:tcPr>
            <w:tcW w:w="4640" w:type="dxa"/>
            <w:gridSpan w:val="2"/>
          </w:tcPr>
          <w:p w:rsidR="001B7B2D" w:rsidRPr="00C95C19" w:rsidRDefault="001B7B2D" w:rsidP="00A90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1380" w:type="dxa"/>
            <w:tcBorders>
              <w:right w:val="single" w:sz="4" w:space="0" w:color="auto"/>
            </w:tcBorders>
          </w:tcPr>
          <w:p w:rsidR="001B7B2D" w:rsidRPr="00626D4A" w:rsidRDefault="001B7B2D" w:rsidP="00A90D0A">
            <w:pPr>
              <w:spacing w:after="0" w:line="240" w:lineRule="auto"/>
              <w:rPr>
                <w:rFonts w:ascii="Times New Roman" w:hAnsi="Times New Roman" w:cs="Times New Roman"/>
                <w:sz w:val="24"/>
                <w:szCs w:val="24"/>
              </w:rPr>
            </w:pPr>
          </w:p>
        </w:tc>
        <w:tc>
          <w:tcPr>
            <w:tcW w:w="1487" w:type="dxa"/>
            <w:gridSpan w:val="2"/>
            <w:tcBorders>
              <w:left w:val="single" w:sz="4" w:space="0" w:color="auto"/>
            </w:tcBorders>
          </w:tcPr>
          <w:p w:rsidR="001B7B2D" w:rsidRPr="00626D4A" w:rsidRDefault="001B7B2D" w:rsidP="00C95C19">
            <w:pPr>
              <w:spacing w:after="0" w:line="240" w:lineRule="auto"/>
              <w:jc w:val="center"/>
              <w:rPr>
                <w:rFonts w:ascii="Times New Roman" w:hAnsi="Times New Roman" w:cs="Times New Roman"/>
                <w:sz w:val="24"/>
                <w:szCs w:val="24"/>
              </w:rPr>
            </w:pPr>
          </w:p>
        </w:tc>
        <w:tc>
          <w:tcPr>
            <w:tcW w:w="1311" w:type="dxa"/>
          </w:tcPr>
          <w:p w:rsidR="001B7B2D" w:rsidRDefault="001B7B2D" w:rsidP="00C95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1B7B2D" w:rsidRPr="007B1154" w:rsidRDefault="001B7B2D" w:rsidP="00D46FB3">
      <w:pPr>
        <w:spacing w:after="0" w:line="240" w:lineRule="auto"/>
        <w:ind w:firstLine="709"/>
        <w:jc w:val="both"/>
        <w:rPr>
          <w:rFonts w:ascii="Times New Roman" w:hAnsi="Times New Roman" w:cs="Times New Roman"/>
          <w:sz w:val="28"/>
          <w:szCs w:val="28"/>
          <w:lang w:eastAsia="ru-RU"/>
        </w:rPr>
      </w:pPr>
    </w:p>
    <w:p w:rsidR="001B7B2D" w:rsidRDefault="001B7B2D" w:rsidP="00D46FB3">
      <w:pPr>
        <w:spacing w:line="240" w:lineRule="auto"/>
        <w:ind w:firstLine="567"/>
        <w:jc w:val="center"/>
        <w:rPr>
          <w:rFonts w:ascii="Times New Roman" w:hAnsi="Times New Roman" w:cs="Times New Roman"/>
          <w:sz w:val="28"/>
          <w:szCs w:val="28"/>
        </w:rPr>
      </w:pPr>
    </w:p>
    <w:p w:rsidR="001B7B2D" w:rsidRDefault="001B7B2D" w:rsidP="00155A0F">
      <w:pPr>
        <w:spacing w:line="240" w:lineRule="auto"/>
        <w:ind w:firstLine="567"/>
        <w:jc w:val="both"/>
        <w:rPr>
          <w:rFonts w:ascii="Times New Roman" w:hAnsi="Times New Roman" w:cs="Times New Roman"/>
          <w:sz w:val="28"/>
          <w:szCs w:val="28"/>
        </w:rPr>
      </w:pPr>
    </w:p>
    <w:p w:rsidR="001B7B2D" w:rsidRPr="009E0455" w:rsidRDefault="001B7B2D" w:rsidP="00155A0F">
      <w:pPr>
        <w:spacing w:line="240" w:lineRule="auto"/>
        <w:ind w:firstLine="567"/>
        <w:jc w:val="both"/>
        <w:rPr>
          <w:rFonts w:ascii="Times New Roman" w:hAnsi="Times New Roman" w:cs="Times New Roman"/>
          <w:sz w:val="28"/>
          <w:szCs w:val="28"/>
        </w:rPr>
      </w:pPr>
    </w:p>
    <w:p w:rsidR="001B7B2D" w:rsidRPr="009E0455" w:rsidRDefault="001B7B2D" w:rsidP="009E0455">
      <w:pPr>
        <w:spacing w:line="240" w:lineRule="auto"/>
        <w:ind w:firstLine="567"/>
        <w:jc w:val="both"/>
        <w:rPr>
          <w:rFonts w:ascii="Times New Roman" w:hAnsi="Times New Roman" w:cs="Times New Roman"/>
          <w:sz w:val="28"/>
          <w:szCs w:val="28"/>
        </w:rPr>
      </w:pPr>
    </w:p>
    <w:sectPr w:rsidR="001B7B2D" w:rsidRPr="009E0455" w:rsidSect="00061979">
      <w:pgSz w:w="11906" w:h="16838"/>
      <w:pgMar w:top="567"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3DF4"/>
    <w:multiLevelType w:val="multilevel"/>
    <w:tmpl w:val="02BEA0D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21B2E47"/>
    <w:multiLevelType w:val="hybridMultilevel"/>
    <w:tmpl w:val="212CE1FC"/>
    <w:lvl w:ilvl="0" w:tplc="553C39C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4F8051F"/>
    <w:multiLevelType w:val="hybridMultilevel"/>
    <w:tmpl w:val="632CFD5E"/>
    <w:lvl w:ilvl="0" w:tplc="48EC061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3A952100"/>
    <w:multiLevelType w:val="hybridMultilevel"/>
    <w:tmpl w:val="1F38EE6A"/>
    <w:lvl w:ilvl="0" w:tplc="8312B1D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4B040ADB"/>
    <w:multiLevelType w:val="hybridMultilevel"/>
    <w:tmpl w:val="D2A0E5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DA57264"/>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01C0074"/>
    <w:multiLevelType w:val="hybridMultilevel"/>
    <w:tmpl w:val="DAF8058A"/>
    <w:lvl w:ilvl="0" w:tplc="77A09EF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C3D6C55"/>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FF21D51"/>
    <w:multiLevelType w:val="hybridMultilevel"/>
    <w:tmpl w:val="A7CE0F06"/>
    <w:lvl w:ilvl="0" w:tplc="CE007B7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F61E6594">
      <w:start w:val="1"/>
      <w:numFmt w:val="bullet"/>
      <w:lvlText w:val="o"/>
      <w:lvlJc w:val="left"/>
      <w:pPr>
        <w:ind w:left="1570"/>
      </w:pPr>
      <w:rPr>
        <w:rFonts w:ascii="Times New Roman" w:eastAsia="Times New Roman" w:hAnsi="Times New Roman"/>
        <w:b w:val="0"/>
        <w:bCs w:val="0"/>
        <w:i w:val="0"/>
        <w:iCs w:val="0"/>
        <w:strike w:val="0"/>
        <w:dstrike w:val="0"/>
        <w:color w:val="000000"/>
        <w:sz w:val="28"/>
        <w:szCs w:val="28"/>
        <w:u w:val="none"/>
        <w:vertAlign w:val="baseline"/>
      </w:rPr>
    </w:lvl>
    <w:lvl w:ilvl="2" w:tplc="7D9EBE82">
      <w:start w:val="1"/>
      <w:numFmt w:val="bullet"/>
      <w:lvlText w:val="▪"/>
      <w:lvlJc w:val="left"/>
      <w:pPr>
        <w:ind w:left="2290"/>
      </w:pPr>
      <w:rPr>
        <w:rFonts w:ascii="Times New Roman" w:eastAsia="Times New Roman" w:hAnsi="Times New Roman"/>
        <w:b w:val="0"/>
        <w:bCs w:val="0"/>
        <w:i w:val="0"/>
        <w:iCs w:val="0"/>
        <w:strike w:val="0"/>
        <w:dstrike w:val="0"/>
        <w:color w:val="000000"/>
        <w:sz w:val="28"/>
        <w:szCs w:val="28"/>
        <w:u w:val="none"/>
        <w:vertAlign w:val="baseline"/>
      </w:rPr>
    </w:lvl>
    <w:lvl w:ilvl="3" w:tplc="22F46342">
      <w:start w:val="1"/>
      <w:numFmt w:val="bullet"/>
      <w:lvlText w:val="•"/>
      <w:lvlJc w:val="left"/>
      <w:pPr>
        <w:ind w:left="3010"/>
      </w:pPr>
      <w:rPr>
        <w:rFonts w:ascii="Times New Roman" w:eastAsia="Times New Roman" w:hAnsi="Times New Roman"/>
        <w:b w:val="0"/>
        <w:bCs w:val="0"/>
        <w:i w:val="0"/>
        <w:iCs w:val="0"/>
        <w:strike w:val="0"/>
        <w:dstrike w:val="0"/>
        <w:color w:val="000000"/>
        <w:sz w:val="28"/>
        <w:szCs w:val="28"/>
        <w:u w:val="none"/>
        <w:vertAlign w:val="baseline"/>
      </w:rPr>
    </w:lvl>
    <w:lvl w:ilvl="4" w:tplc="62049334">
      <w:start w:val="1"/>
      <w:numFmt w:val="bullet"/>
      <w:lvlText w:val="o"/>
      <w:lvlJc w:val="left"/>
      <w:pPr>
        <w:ind w:left="3730"/>
      </w:pPr>
      <w:rPr>
        <w:rFonts w:ascii="Times New Roman" w:eastAsia="Times New Roman" w:hAnsi="Times New Roman"/>
        <w:b w:val="0"/>
        <w:bCs w:val="0"/>
        <w:i w:val="0"/>
        <w:iCs w:val="0"/>
        <w:strike w:val="0"/>
        <w:dstrike w:val="0"/>
        <w:color w:val="000000"/>
        <w:sz w:val="28"/>
        <w:szCs w:val="28"/>
        <w:u w:val="none"/>
        <w:vertAlign w:val="baseline"/>
      </w:rPr>
    </w:lvl>
    <w:lvl w:ilvl="5" w:tplc="D0A86E0E">
      <w:start w:val="1"/>
      <w:numFmt w:val="bullet"/>
      <w:lvlText w:val="▪"/>
      <w:lvlJc w:val="left"/>
      <w:pPr>
        <w:ind w:left="4450"/>
      </w:pPr>
      <w:rPr>
        <w:rFonts w:ascii="Times New Roman" w:eastAsia="Times New Roman" w:hAnsi="Times New Roman"/>
        <w:b w:val="0"/>
        <w:bCs w:val="0"/>
        <w:i w:val="0"/>
        <w:iCs w:val="0"/>
        <w:strike w:val="0"/>
        <w:dstrike w:val="0"/>
        <w:color w:val="000000"/>
        <w:sz w:val="28"/>
        <w:szCs w:val="28"/>
        <w:u w:val="none"/>
        <w:vertAlign w:val="baseline"/>
      </w:rPr>
    </w:lvl>
    <w:lvl w:ilvl="6" w:tplc="66D2DCAE">
      <w:start w:val="1"/>
      <w:numFmt w:val="bullet"/>
      <w:lvlText w:val="•"/>
      <w:lvlJc w:val="left"/>
      <w:pPr>
        <w:ind w:left="5170"/>
      </w:pPr>
      <w:rPr>
        <w:rFonts w:ascii="Times New Roman" w:eastAsia="Times New Roman" w:hAnsi="Times New Roman"/>
        <w:b w:val="0"/>
        <w:bCs w:val="0"/>
        <w:i w:val="0"/>
        <w:iCs w:val="0"/>
        <w:strike w:val="0"/>
        <w:dstrike w:val="0"/>
        <w:color w:val="000000"/>
        <w:sz w:val="28"/>
        <w:szCs w:val="28"/>
        <w:u w:val="none"/>
        <w:vertAlign w:val="baseline"/>
      </w:rPr>
    </w:lvl>
    <w:lvl w:ilvl="7" w:tplc="803CDB4E">
      <w:start w:val="1"/>
      <w:numFmt w:val="bullet"/>
      <w:lvlText w:val="o"/>
      <w:lvlJc w:val="left"/>
      <w:pPr>
        <w:ind w:left="5890"/>
      </w:pPr>
      <w:rPr>
        <w:rFonts w:ascii="Times New Roman" w:eastAsia="Times New Roman" w:hAnsi="Times New Roman"/>
        <w:b w:val="0"/>
        <w:bCs w:val="0"/>
        <w:i w:val="0"/>
        <w:iCs w:val="0"/>
        <w:strike w:val="0"/>
        <w:dstrike w:val="0"/>
        <w:color w:val="000000"/>
        <w:sz w:val="28"/>
        <w:szCs w:val="28"/>
        <w:u w:val="none"/>
        <w:vertAlign w:val="baseline"/>
      </w:rPr>
    </w:lvl>
    <w:lvl w:ilvl="8" w:tplc="F66E8640">
      <w:start w:val="1"/>
      <w:numFmt w:val="bullet"/>
      <w:lvlText w:val="▪"/>
      <w:lvlJc w:val="left"/>
      <w:pPr>
        <w:ind w:left="661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61F01206"/>
    <w:multiLevelType w:val="multilevel"/>
    <w:tmpl w:val="02BEA0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952145F"/>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3"/>
  </w:num>
  <w:num w:numId="6">
    <w:abstractNumId w:val="8"/>
  </w:num>
  <w:num w:numId="7">
    <w:abstractNumId w:val="5"/>
  </w:num>
  <w:num w:numId="8">
    <w:abstractNumId w:val="7"/>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418"/>
    <w:rsid w:val="0002743D"/>
    <w:rsid w:val="00052785"/>
    <w:rsid w:val="00061979"/>
    <w:rsid w:val="000750C2"/>
    <w:rsid w:val="000924E2"/>
    <w:rsid w:val="000E76A5"/>
    <w:rsid w:val="00111065"/>
    <w:rsid w:val="00140C12"/>
    <w:rsid w:val="00155A0F"/>
    <w:rsid w:val="001B7B2D"/>
    <w:rsid w:val="001C699D"/>
    <w:rsid w:val="001E62A5"/>
    <w:rsid w:val="001F6127"/>
    <w:rsid w:val="00232E73"/>
    <w:rsid w:val="00237916"/>
    <w:rsid w:val="002B2418"/>
    <w:rsid w:val="002C16B1"/>
    <w:rsid w:val="00304006"/>
    <w:rsid w:val="003516D5"/>
    <w:rsid w:val="00384263"/>
    <w:rsid w:val="00406ED0"/>
    <w:rsid w:val="0043023B"/>
    <w:rsid w:val="0048612A"/>
    <w:rsid w:val="004A229D"/>
    <w:rsid w:val="004B3991"/>
    <w:rsid w:val="004B7F82"/>
    <w:rsid w:val="00522356"/>
    <w:rsid w:val="00557831"/>
    <w:rsid w:val="005A0759"/>
    <w:rsid w:val="005C5DF5"/>
    <w:rsid w:val="005D06E0"/>
    <w:rsid w:val="005F0EC7"/>
    <w:rsid w:val="00626D4A"/>
    <w:rsid w:val="00640747"/>
    <w:rsid w:val="00681B43"/>
    <w:rsid w:val="006929A5"/>
    <w:rsid w:val="00696E2C"/>
    <w:rsid w:val="006F28C6"/>
    <w:rsid w:val="007226A7"/>
    <w:rsid w:val="00760051"/>
    <w:rsid w:val="00792315"/>
    <w:rsid w:val="007B1154"/>
    <w:rsid w:val="007E597B"/>
    <w:rsid w:val="008C3835"/>
    <w:rsid w:val="008C6BB3"/>
    <w:rsid w:val="00960751"/>
    <w:rsid w:val="009A4B39"/>
    <w:rsid w:val="009B7640"/>
    <w:rsid w:val="009D07B4"/>
    <w:rsid w:val="009E0455"/>
    <w:rsid w:val="00A531B4"/>
    <w:rsid w:val="00A55A4F"/>
    <w:rsid w:val="00A56046"/>
    <w:rsid w:val="00A90D0A"/>
    <w:rsid w:val="00AA7F9E"/>
    <w:rsid w:val="00B060EF"/>
    <w:rsid w:val="00B13DEA"/>
    <w:rsid w:val="00B41607"/>
    <w:rsid w:val="00B52DF9"/>
    <w:rsid w:val="00BD0737"/>
    <w:rsid w:val="00C27965"/>
    <w:rsid w:val="00C33C04"/>
    <w:rsid w:val="00C47179"/>
    <w:rsid w:val="00C87B7A"/>
    <w:rsid w:val="00C95C19"/>
    <w:rsid w:val="00D0723E"/>
    <w:rsid w:val="00D2554B"/>
    <w:rsid w:val="00D44BAC"/>
    <w:rsid w:val="00D46FB3"/>
    <w:rsid w:val="00D74801"/>
    <w:rsid w:val="00D804A4"/>
    <w:rsid w:val="00D967C9"/>
    <w:rsid w:val="00DC10F6"/>
    <w:rsid w:val="00DC5337"/>
    <w:rsid w:val="00DE7E7C"/>
    <w:rsid w:val="00E42D59"/>
    <w:rsid w:val="00E44C56"/>
    <w:rsid w:val="00E4780D"/>
    <w:rsid w:val="00E8719A"/>
    <w:rsid w:val="00ED38F0"/>
    <w:rsid w:val="00EE175E"/>
    <w:rsid w:val="00EF108D"/>
    <w:rsid w:val="00F2097A"/>
    <w:rsid w:val="00F77A7C"/>
    <w:rsid w:val="00F8653A"/>
    <w:rsid w:val="00FB0D52"/>
    <w:rsid w:val="00FC7E57"/>
    <w:rsid w:val="00FE5413"/>
    <w:rsid w:val="00FF054A"/>
    <w:rsid w:val="00FF32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9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4006"/>
    <w:pPr>
      <w:ind w:left="720"/>
    </w:pPr>
  </w:style>
  <w:style w:type="table" w:styleId="TableGrid">
    <w:name w:val="Table Grid"/>
    <w:basedOn w:val="TableNormal"/>
    <w:uiPriority w:val="99"/>
    <w:rsid w:val="007226A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B41607"/>
    <w:pPr>
      <w:widowControl w:val="0"/>
      <w:autoSpaceDE w:val="0"/>
      <w:autoSpaceDN w:val="0"/>
      <w:spacing w:after="0" w:line="240" w:lineRule="auto"/>
    </w:pPr>
    <w:rPr>
      <w:rFonts w:ascii="Times New Roman" w:eastAsia="Times New Roman" w:hAnsi="Times New Roman" w:cs="Times New Roman"/>
    </w:rPr>
  </w:style>
  <w:style w:type="character" w:customStyle="1" w:styleId="docdata">
    <w:name w:val="docdata"/>
    <w:aliases w:val="docy,v5,3417,bqiaagaaeyqcaaagiaiaaapadaaabc4maaaaaaaaaaaaaaaaaaaaaaaaaaaaaaaaaaaaaaaaaaaaaaaaaaaaaaaaaaaaaaaaaaaaaaaaaaaaaaaaaaaaaaaaaaaaaaaaaaaaaaaaaaaaaaaaaaaaaaaaaaaaaaaaaaaaaaaaaaaaaaaaaaaaaaaaaaaaaaaaaaaaaaaaaaaaaaaaaaaaaaaaaaaaaaaaaaaaaaa"/>
    <w:basedOn w:val="DefaultParagraphFont"/>
    <w:uiPriority w:val="99"/>
    <w:rsid w:val="009E0455"/>
  </w:style>
  <w:style w:type="paragraph" w:styleId="BodyText">
    <w:name w:val="Body Text"/>
    <w:basedOn w:val="Normal"/>
    <w:link w:val="BodyTextChar"/>
    <w:uiPriority w:val="99"/>
    <w:rsid w:val="001F6127"/>
    <w:pPr>
      <w:widowControl w:val="0"/>
      <w:autoSpaceDE w:val="0"/>
      <w:autoSpaceDN w:val="0"/>
      <w:spacing w:after="0" w:line="240" w:lineRule="auto"/>
      <w:ind w:left="212" w:firstLine="54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locked/>
    <w:rsid w:val="001F6127"/>
    <w:rPr>
      <w:rFonts w:ascii="Times New Roman" w:hAnsi="Times New Roman" w:cs="Times New Roman"/>
      <w:sz w:val="28"/>
      <w:szCs w:val="28"/>
    </w:rPr>
  </w:style>
  <w:style w:type="paragraph" w:styleId="NormalWeb">
    <w:name w:val="Normal (Web)"/>
    <w:basedOn w:val="Normal"/>
    <w:uiPriority w:val="99"/>
    <w:rsid w:val="00681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681B43"/>
    <w:rPr>
      <w:color w:val="0000FF"/>
      <w:u w:val="single"/>
    </w:rPr>
  </w:style>
  <w:style w:type="character" w:customStyle="1" w:styleId="UnresolvedMention">
    <w:name w:val="Unresolved Mention"/>
    <w:basedOn w:val="DefaultParagraphFont"/>
    <w:uiPriority w:val="99"/>
    <w:semiHidden/>
    <w:rsid w:val="00D46FB3"/>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169640567">
      <w:marLeft w:val="0"/>
      <w:marRight w:val="0"/>
      <w:marTop w:val="0"/>
      <w:marBottom w:val="0"/>
      <w:divBdr>
        <w:top w:val="none" w:sz="0" w:space="0" w:color="auto"/>
        <w:left w:val="none" w:sz="0" w:space="0" w:color="auto"/>
        <w:bottom w:val="none" w:sz="0" w:space="0" w:color="auto"/>
        <w:right w:val="none" w:sz="0" w:space="0" w:color="auto"/>
      </w:divBdr>
    </w:div>
    <w:div w:id="1169640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3340708" TargetMode="External"/><Relationship Id="rId13" Type="http://schemas.openxmlformats.org/officeDocument/2006/relationships/hyperlink" Target="https://docs.cntd.ru/document/603340708" TargetMode="External"/><Relationship Id="rId18" Type="http://schemas.openxmlformats.org/officeDocument/2006/relationships/hyperlink" Target="http://school-collection.edu.ru" TargetMode="External"/><Relationship Id="rId26" Type="http://schemas.openxmlformats.org/officeDocument/2006/relationships/hyperlink" Target="http://nsportal.ru/nachalnaya-shkola/vospitatelnaya-rabota/organizatsiya-vneuchebnoi-deyatelnosti-v-nachalnoi-shkole-v-" TargetMode="External"/><Relationship Id="rId3" Type="http://schemas.openxmlformats.org/officeDocument/2006/relationships/settings" Target="settings.xml"/><Relationship Id="rId21" Type="http://schemas.openxmlformats.org/officeDocument/2006/relationships/hyperlink" Target="http://www.openclass.ru/" TargetMode="External"/><Relationship Id="rId7" Type="http://schemas.openxmlformats.org/officeDocument/2006/relationships/hyperlink" Target="https://docs.cntd.ru/document/603340708" TargetMode="External"/><Relationship Id="rId12" Type="http://schemas.openxmlformats.org/officeDocument/2006/relationships/hyperlink" Target="https://docs.cntd.ru/document/603340708" TargetMode="External"/><Relationship Id="rId17" Type="http://schemas.openxmlformats.org/officeDocument/2006/relationships/hyperlink" Target="https://edu.gov.ru/" TargetMode="External"/><Relationship Id="rId25" Type="http://schemas.openxmlformats.org/officeDocument/2006/relationships/hyperlink" Target="http://www.uchportal.ru/load/47-2-2" TargetMode="External"/><Relationship Id="rId2" Type="http://schemas.openxmlformats.org/officeDocument/2006/relationships/styles" Target="styles.xml"/><Relationship Id="rId16" Type="http://schemas.openxmlformats.org/officeDocument/2006/relationships/hyperlink" Target="https://vip.1zavuch.ru/" TargetMode="External"/><Relationship Id="rId20" Type="http://schemas.openxmlformats.org/officeDocument/2006/relationships/hyperlink" Target="http://nachalka.school-club.ru/about/19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cntd.ru/document/603340708" TargetMode="External"/><Relationship Id="rId11" Type="http://schemas.openxmlformats.org/officeDocument/2006/relationships/hyperlink" Target="https://docs.cntd.ru/document/603340708" TargetMode="External"/><Relationship Id="rId24" Type="http://schemas.openxmlformats.org/officeDocument/2006/relationships/hyperlink" Target="https://resh.edu.ru/" TargetMode="External"/><Relationship Id="rId5" Type="http://schemas.openxmlformats.org/officeDocument/2006/relationships/hyperlink" Target="https://docs.cntd.ru/document/603340708" TargetMode="External"/><Relationship Id="rId15" Type="http://schemas.openxmlformats.org/officeDocument/2006/relationships/hyperlink" Target="https://docs.cntd.ru/document/603340708" TargetMode="External"/><Relationship Id="rId23" Type="http://schemas.openxmlformats.org/officeDocument/2006/relationships/hyperlink" Target="http://eor.edu.ru" TargetMode="External"/><Relationship Id="rId28" Type="http://schemas.openxmlformats.org/officeDocument/2006/relationships/hyperlink" Target="https://uchi.ru/" TargetMode="External"/><Relationship Id="rId10" Type="http://schemas.openxmlformats.org/officeDocument/2006/relationships/hyperlink" Target="https://docs.cntd.ru/document/603340708" TargetMode="External"/><Relationship Id="rId19" Type="http://schemas.openxmlformats.org/officeDocument/2006/relationships/hyperlink" Target="http://nachalka.info/demo?did=1001902&amp;lid=1005521" TargetMode="External"/><Relationship Id="rId4" Type="http://schemas.openxmlformats.org/officeDocument/2006/relationships/webSettings" Target="webSettings.xml"/><Relationship Id="rId9" Type="http://schemas.openxmlformats.org/officeDocument/2006/relationships/hyperlink" Target="https://docs.cntd.ru/document/603340708" TargetMode="External"/><Relationship Id="rId14" Type="http://schemas.openxmlformats.org/officeDocument/2006/relationships/hyperlink" Target="https://docs.cntd.ru/document/603340708" TargetMode="External"/><Relationship Id="rId22" Type="http://schemas.openxmlformats.org/officeDocument/2006/relationships/hyperlink" Target="http://fcior.edu.ru/" TargetMode="External"/><Relationship Id="rId27" Type="http://schemas.openxmlformats.org/officeDocument/2006/relationships/hyperlink" Target="http://eor-np.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12</Pages>
  <Words>3766</Words>
  <Characters>21472</Characters>
  <Application>Microsoft Office Outlook</Application>
  <DocSecurity>0</DocSecurity>
  <Lines>0</Lines>
  <Paragraphs>0</Paragraphs>
  <ScaleCrop>false</ScaleCrop>
  <Company>Scool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8</cp:revision>
  <cp:lastPrinted>2003-01-25T19:50:00Z</cp:lastPrinted>
  <dcterms:created xsi:type="dcterms:W3CDTF">2022-09-08T16:30:00Z</dcterms:created>
  <dcterms:modified xsi:type="dcterms:W3CDTF">2003-01-25T19:51:00Z</dcterms:modified>
</cp:coreProperties>
</file>