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08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://ijm1.ru/index.php/svedeniya-ob-obrazovatelnoj-organizatsii/finansovo-khozyajstvennaya-deyatelno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основная образовательная программа образовательного учреждения</dc:title>
  <dc:subject/>
  <dc:creator>PPritumanova</dc:creator>
  <cp:keywords/>
  <dc:description/>
  <cp:lastModifiedBy>Семья</cp:lastModifiedBy>
  <cp:revision>72</cp:revision>
  <cp:lastPrinted>2019-01-14T18:24:00Z</cp:lastPrinted>
  <dcterms:created xsi:type="dcterms:W3CDTF">2016-08-23T06:48:00Z</dcterms:created>
  <dcterms:modified xsi:type="dcterms:W3CDTF">2019-01-28T12:13:00Z</dcterms:modified>
</cp:coreProperties>
</file>